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A1F" w:rsidRDefault="00865A1F" w:rsidP="00195572">
      <w:pPr>
        <w:pStyle w:val="214"/>
        <w:numPr>
          <w:ilvl w:val="0"/>
          <w:numId w:val="0"/>
        </w:numPr>
        <w:jc w:val="center"/>
        <w:rPr>
          <w:rFonts w:ascii="Times New Roman" w:hAnsi="Times New Roman"/>
          <w:b/>
          <w:bCs w:val="0"/>
          <w:sz w:val="32"/>
          <w:szCs w:val="32"/>
        </w:rPr>
      </w:pPr>
      <w:bookmarkStart w:id="0" w:name="_Toc280615819"/>
      <w:bookmarkStart w:id="1" w:name="_GoBack"/>
      <w:bookmarkEnd w:id="1"/>
      <w:r w:rsidRPr="00865A1F">
        <w:rPr>
          <w:rFonts w:ascii="Times New Roman" w:hAnsi="Times New Roman" w:hint="eastAsia"/>
          <w:b/>
          <w:bCs w:val="0"/>
          <w:sz w:val="32"/>
          <w:szCs w:val="32"/>
        </w:rPr>
        <w:t>藝文表演</w:t>
      </w:r>
      <w:r w:rsidR="00AA645E">
        <w:rPr>
          <w:rFonts w:ascii="Times New Roman" w:hAnsi="Times New Roman" w:hint="eastAsia"/>
          <w:b/>
          <w:bCs w:val="0"/>
          <w:sz w:val="32"/>
          <w:szCs w:val="32"/>
        </w:rPr>
        <w:t>票券</w:t>
      </w:r>
      <w:r w:rsidRPr="00865A1F">
        <w:rPr>
          <w:rFonts w:ascii="Times New Roman" w:hAnsi="Times New Roman" w:hint="eastAsia"/>
          <w:b/>
          <w:bCs w:val="0"/>
          <w:sz w:val="32"/>
          <w:szCs w:val="32"/>
        </w:rPr>
        <w:t>定型化契約應記載及不得記載事項</w:t>
      </w:r>
      <w:bookmarkEnd w:id="0"/>
    </w:p>
    <w:p w:rsidR="00F64938" w:rsidRDefault="00F64938" w:rsidP="00F64938">
      <w:pPr>
        <w:jc w:val="right"/>
        <w:rPr>
          <w:rFonts w:eastAsia="標楷體" w:hAnsi="標楷體"/>
          <w:sz w:val="20"/>
          <w:szCs w:val="20"/>
        </w:rPr>
      </w:pPr>
      <w:r w:rsidRPr="00B25835">
        <w:rPr>
          <w:rFonts w:eastAsia="標楷體" w:hAnsi="標楷體"/>
          <w:sz w:val="20"/>
          <w:szCs w:val="20"/>
        </w:rPr>
        <w:t>中華民國</w:t>
      </w:r>
      <w:r>
        <w:rPr>
          <w:rFonts w:eastAsia="標楷體" w:hint="eastAsia"/>
          <w:sz w:val="20"/>
          <w:szCs w:val="20"/>
        </w:rPr>
        <w:t>101</w:t>
      </w:r>
      <w:r w:rsidRPr="00B25835">
        <w:rPr>
          <w:rFonts w:eastAsia="標楷體" w:hAnsi="標楷體"/>
          <w:sz w:val="20"/>
          <w:szCs w:val="20"/>
        </w:rPr>
        <w:t>年</w:t>
      </w:r>
      <w:r>
        <w:rPr>
          <w:rFonts w:eastAsia="標楷體" w:hint="eastAsia"/>
          <w:sz w:val="20"/>
          <w:szCs w:val="20"/>
        </w:rPr>
        <w:t>6</w:t>
      </w:r>
      <w:r w:rsidRPr="00B25835">
        <w:rPr>
          <w:rFonts w:eastAsia="標楷體" w:hAnsi="標楷體"/>
          <w:sz w:val="20"/>
          <w:szCs w:val="20"/>
        </w:rPr>
        <w:t>月</w:t>
      </w:r>
      <w:r>
        <w:rPr>
          <w:rFonts w:eastAsia="標楷體" w:hint="eastAsia"/>
          <w:sz w:val="20"/>
          <w:szCs w:val="20"/>
        </w:rPr>
        <w:t>29</w:t>
      </w:r>
      <w:r w:rsidRPr="00B25835">
        <w:rPr>
          <w:rFonts w:eastAsia="標楷體" w:hAnsi="標楷體"/>
          <w:sz w:val="20"/>
          <w:szCs w:val="20"/>
        </w:rPr>
        <w:t>日</w:t>
      </w:r>
      <w:r>
        <w:rPr>
          <w:rFonts w:eastAsia="標楷體" w:hAnsi="標楷體" w:hint="eastAsia"/>
          <w:sz w:val="20"/>
          <w:szCs w:val="20"/>
        </w:rPr>
        <w:t>文藝字第</w:t>
      </w:r>
      <w:r>
        <w:rPr>
          <w:rFonts w:eastAsia="標楷體" w:hAnsi="標楷體" w:hint="eastAsia"/>
          <w:sz w:val="20"/>
          <w:szCs w:val="20"/>
        </w:rPr>
        <w:t>1012022524</w:t>
      </w:r>
      <w:r w:rsidR="007B6FF8">
        <w:rPr>
          <w:rFonts w:eastAsia="標楷體" w:hAnsi="標楷體" w:hint="eastAsia"/>
          <w:sz w:val="20"/>
          <w:szCs w:val="20"/>
        </w:rPr>
        <w:t>1</w:t>
      </w:r>
      <w:r w:rsidRPr="00B25835">
        <w:rPr>
          <w:rFonts w:eastAsia="標楷體" w:hAnsi="標楷體"/>
          <w:sz w:val="20"/>
          <w:szCs w:val="20"/>
        </w:rPr>
        <w:t>號令</w:t>
      </w:r>
      <w:r>
        <w:rPr>
          <w:rFonts w:eastAsia="標楷體" w:hAnsi="標楷體" w:hint="eastAsia"/>
          <w:sz w:val="20"/>
          <w:szCs w:val="20"/>
        </w:rPr>
        <w:t>訂定</w:t>
      </w:r>
    </w:p>
    <w:p w:rsidR="007145AD" w:rsidRPr="007145AD" w:rsidRDefault="007145AD" w:rsidP="00F64938">
      <w:pPr>
        <w:jc w:val="right"/>
        <w:rPr>
          <w:rFonts w:eastAsia="標楷體" w:hAnsi="標楷體"/>
          <w:sz w:val="20"/>
          <w:szCs w:val="20"/>
        </w:rPr>
      </w:pPr>
      <w:r w:rsidRPr="007145AD">
        <w:rPr>
          <w:rFonts w:eastAsia="標楷體" w:hAnsi="標楷體" w:hint="eastAsia"/>
          <w:sz w:val="20"/>
          <w:szCs w:val="20"/>
        </w:rPr>
        <w:t>中華民國</w:t>
      </w:r>
      <w:r w:rsidRPr="007145AD">
        <w:rPr>
          <w:rFonts w:eastAsia="標楷體" w:hAnsi="標楷體" w:hint="eastAsia"/>
          <w:sz w:val="20"/>
          <w:szCs w:val="20"/>
        </w:rPr>
        <w:t>10</w:t>
      </w:r>
      <w:r>
        <w:rPr>
          <w:rFonts w:eastAsia="標楷體" w:hAnsi="標楷體" w:hint="eastAsia"/>
          <w:sz w:val="20"/>
          <w:szCs w:val="20"/>
        </w:rPr>
        <w:t>7</w:t>
      </w:r>
      <w:r w:rsidRPr="007145AD">
        <w:rPr>
          <w:rFonts w:eastAsia="標楷體" w:hAnsi="標楷體" w:hint="eastAsia"/>
          <w:sz w:val="20"/>
          <w:szCs w:val="20"/>
        </w:rPr>
        <w:t>年</w:t>
      </w:r>
      <w:r>
        <w:rPr>
          <w:rFonts w:eastAsia="標楷體" w:hAnsi="標楷體" w:hint="eastAsia"/>
          <w:sz w:val="20"/>
          <w:szCs w:val="20"/>
        </w:rPr>
        <w:t>5</w:t>
      </w:r>
      <w:r w:rsidRPr="007145AD">
        <w:rPr>
          <w:rFonts w:eastAsia="標楷體" w:hAnsi="標楷體" w:hint="eastAsia"/>
          <w:sz w:val="20"/>
          <w:szCs w:val="20"/>
        </w:rPr>
        <w:t>月</w:t>
      </w:r>
      <w:r>
        <w:rPr>
          <w:rFonts w:eastAsia="標楷體" w:hAnsi="標楷體" w:hint="eastAsia"/>
          <w:sz w:val="20"/>
          <w:szCs w:val="20"/>
        </w:rPr>
        <w:t>16</w:t>
      </w:r>
      <w:r w:rsidRPr="007145AD">
        <w:rPr>
          <w:rFonts w:eastAsia="標楷體" w:hAnsi="標楷體" w:hint="eastAsia"/>
          <w:sz w:val="20"/>
          <w:szCs w:val="20"/>
        </w:rPr>
        <w:t>日文藝字第</w:t>
      </w:r>
      <w:r>
        <w:rPr>
          <w:rFonts w:eastAsia="標楷體" w:hAnsi="標楷體" w:hint="eastAsia"/>
          <w:sz w:val="20"/>
          <w:szCs w:val="20"/>
        </w:rPr>
        <w:t>10710128232</w:t>
      </w:r>
      <w:r w:rsidRPr="007145AD">
        <w:rPr>
          <w:rFonts w:eastAsia="標楷體" w:hAnsi="標楷體" w:hint="eastAsia"/>
          <w:sz w:val="20"/>
          <w:szCs w:val="20"/>
        </w:rPr>
        <w:t>號</w:t>
      </w:r>
      <w:r w:rsidR="00B913E8">
        <w:rPr>
          <w:rFonts w:eastAsia="標楷體" w:hAnsi="標楷體" w:hint="eastAsia"/>
          <w:sz w:val="20"/>
          <w:szCs w:val="20"/>
        </w:rPr>
        <w:t>公告</w:t>
      </w:r>
      <w:r>
        <w:rPr>
          <w:rFonts w:eastAsia="標楷體" w:hAnsi="標楷體" w:hint="eastAsia"/>
          <w:sz w:val="20"/>
          <w:szCs w:val="20"/>
        </w:rPr>
        <w:t>修</w:t>
      </w:r>
      <w:r w:rsidRPr="007145AD">
        <w:rPr>
          <w:rFonts w:eastAsia="標楷體" w:hAnsi="標楷體" w:hint="eastAsia"/>
          <w:sz w:val="20"/>
          <w:szCs w:val="20"/>
        </w:rPr>
        <w:t>定</w:t>
      </w:r>
    </w:p>
    <w:p w:rsidR="00523249" w:rsidRDefault="00523249" w:rsidP="00C53952">
      <w:pPr>
        <w:spacing w:beforeLines="25" w:before="90" w:afterLines="25" w:after="90" w:line="400" w:lineRule="exact"/>
        <w:rPr>
          <w:rFonts w:eastAsia="標楷體"/>
          <w:sz w:val="28"/>
          <w:szCs w:val="28"/>
        </w:rPr>
      </w:pPr>
    </w:p>
    <w:p w:rsidR="000B393C" w:rsidRPr="005D7AC7" w:rsidRDefault="000B393C" w:rsidP="00C53952">
      <w:pPr>
        <w:spacing w:beforeLines="25" w:before="90" w:afterLines="25" w:after="90" w:line="400" w:lineRule="exact"/>
        <w:rPr>
          <w:rFonts w:eastAsia="標楷體"/>
          <w:sz w:val="28"/>
          <w:szCs w:val="28"/>
        </w:rPr>
      </w:pPr>
      <w:r w:rsidRPr="005D7AC7">
        <w:rPr>
          <w:rFonts w:eastAsia="標楷體" w:hint="eastAsia"/>
          <w:sz w:val="28"/>
          <w:szCs w:val="28"/>
        </w:rPr>
        <w:t>本契約於中華民國</w:t>
      </w:r>
      <w:r w:rsidRPr="005D7AC7">
        <w:rPr>
          <w:rFonts w:eastAsia="標楷體" w:hint="eastAsia"/>
          <w:sz w:val="28"/>
          <w:szCs w:val="28"/>
        </w:rPr>
        <w:t>____</w:t>
      </w:r>
      <w:r w:rsidRPr="005D7AC7">
        <w:rPr>
          <w:rFonts w:eastAsia="標楷體" w:hint="eastAsia"/>
          <w:sz w:val="28"/>
          <w:szCs w:val="28"/>
        </w:rPr>
        <w:t>年</w:t>
      </w:r>
      <w:r w:rsidRPr="005D7AC7">
        <w:rPr>
          <w:rFonts w:eastAsia="標楷體" w:hint="eastAsia"/>
          <w:sz w:val="28"/>
          <w:szCs w:val="28"/>
        </w:rPr>
        <w:t>____</w:t>
      </w:r>
      <w:r w:rsidRPr="005D7AC7">
        <w:rPr>
          <w:rFonts w:eastAsia="標楷體" w:hint="eastAsia"/>
          <w:sz w:val="28"/>
          <w:szCs w:val="28"/>
        </w:rPr>
        <w:t>月</w:t>
      </w:r>
      <w:r w:rsidRPr="005D7AC7">
        <w:rPr>
          <w:rFonts w:eastAsia="標楷體" w:hint="eastAsia"/>
          <w:sz w:val="28"/>
          <w:szCs w:val="28"/>
        </w:rPr>
        <w:t>____</w:t>
      </w:r>
      <w:r w:rsidRPr="005D7AC7">
        <w:rPr>
          <w:rFonts w:eastAsia="標楷體" w:hint="eastAsia"/>
          <w:sz w:val="28"/>
          <w:szCs w:val="28"/>
        </w:rPr>
        <w:t>日經消費者審閱</w:t>
      </w:r>
      <w:r w:rsidRPr="005D7AC7">
        <w:rPr>
          <w:rFonts w:eastAsia="標楷體" w:hint="eastAsia"/>
          <w:sz w:val="28"/>
          <w:szCs w:val="28"/>
        </w:rPr>
        <w:t>____</w:t>
      </w:r>
      <w:r w:rsidRPr="005D7AC7">
        <w:rPr>
          <w:rFonts w:eastAsia="標楷體" w:hint="eastAsia"/>
          <w:sz w:val="28"/>
          <w:szCs w:val="28"/>
        </w:rPr>
        <w:t>日（不得少於</w:t>
      </w:r>
      <w:r w:rsidRPr="005D7AC7">
        <w:rPr>
          <w:rFonts w:eastAsia="標楷體" w:hint="eastAsia"/>
          <w:sz w:val="28"/>
          <w:szCs w:val="28"/>
        </w:rPr>
        <w:t>3</w:t>
      </w:r>
      <w:r w:rsidRPr="005D7AC7">
        <w:rPr>
          <w:rFonts w:eastAsia="標楷體" w:hint="eastAsia"/>
          <w:sz w:val="28"/>
          <w:szCs w:val="28"/>
        </w:rPr>
        <w:t>日）。</w:t>
      </w:r>
    </w:p>
    <w:p w:rsidR="00523249" w:rsidRDefault="00523249" w:rsidP="00C53952">
      <w:pPr>
        <w:spacing w:beforeLines="25" w:before="90" w:afterLines="25" w:after="90" w:line="400" w:lineRule="exact"/>
        <w:rPr>
          <w:rFonts w:eastAsia="標楷體" w:hAnsi="標楷體"/>
          <w:sz w:val="28"/>
          <w:szCs w:val="28"/>
        </w:rPr>
      </w:pPr>
    </w:p>
    <w:p w:rsidR="00523249" w:rsidRPr="005D7AC7" w:rsidRDefault="00523249" w:rsidP="00523249">
      <w:pPr>
        <w:snapToGrid w:val="0"/>
        <w:rPr>
          <w:rFonts w:eastAsia="標楷體"/>
          <w:sz w:val="28"/>
          <w:szCs w:val="28"/>
        </w:rPr>
      </w:pPr>
      <w:r w:rsidRPr="005D7AC7">
        <w:rPr>
          <w:rFonts w:eastAsia="標楷體" w:hAnsi="標楷體"/>
          <w:sz w:val="28"/>
          <w:szCs w:val="28"/>
        </w:rPr>
        <w:t>本事項所稱藝文表演票券，指針對現場演出之音樂、戲劇、舞蹈或其他形式之藝文表演活動所公開販售並向消費者收取對價之</w:t>
      </w:r>
      <w:r>
        <w:rPr>
          <w:rFonts w:eastAsia="標楷體" w:hAnsi="標楷體" w:hint="eastAsia"/>
          <w:sz w:val="28"/>
          <w:szCs w:val="28"/>
        </w:rPr>
        <w:t>無</w:t>
      </w:r>
      <w:r w:rsidRPr="005D7AC7">
        <w:rPr>
          <w:rFonts w:eastAsia="標楷體" w:hAnsi="標楷體"/>
          <w:sz w:val="28"/>
          <w:szCs w:val="28"/>
        </w:rPr>
        <w:t>記名式</w:t>
      </w:r>
      <w:r>
        <w:rPr>
          <w:rFonts w:eastAsia="標楷體" w:hint="eastAsia"/>
          <w:sz w:val="28"/>
          <w:szCs w:val="28"/>
        </w:rPr>
        <w:t>（或</w:t>
      </w:r>
      <w:r w:rsidRPr="005D7AC7">
        <w:rPr>
          <w:rFonts w:eastAsia="標楷體" w:hAnsi="標楷體"/>
          <w:sz w:val="28"/>
          <w:szCs w:val="28"/>
        </w:rPr>
        <w:t>記名式</w:t>
      </w:r>
      <w:r>
        <w:rPr>
          <w:rFonts w:eastAsia="標楷體" w:hAnsi="標楷體" w:hint="eastAsia"/>
          <w:sz w:val="28"/>
          <w:szCs w:val="28"/>
        </w:rPr>
        <w:t>）</w:t>
      </w:r>
      <w:r w:rsidRPr="005D7AC7">
        <w:rPr>
          <w:rFonts w:eastAsia="標楷體" w:hAnsi="標楷體"/>
          <w:sz w:val="28"/>
          <w:szCs w:val="28"/>
        </w:rPr>
        <w:t>證券。但電影片票券或</w:t>
      </w:r>
      <w:r w:rsidRPr="00350DCF">
        <w:rPr>
          <w:rFonts w:eastAsia="標楷體" w:hAnsi="標楷體" w:hint="eastAsia"/>
          <w:sz w:val="28"/>
          <w:szCs w:val="28"/>
        </w:rPr>
        <w:t>其他</w:t>
      </w:r>
      <w:r w:rsidRPr="005D7AC7">
        <w:rPr>
          <w:rFonts w:eastAsia="標楷體" w:hAnsi="標楷體"/>
          <w:sz w:val="28"/>
          <w:szCs w:val="28"/>
        </w:rPr>
        <w:t>目的事業主管機關另有規定者，不在此限。</w:t>
      </w:r>
    </w:p>
    <w:p w:rsidR="00523249" w:rsidRDefault="00523249" w:rsidP="00C53952">
      <w:pPr>
        <w:spacing w:beforeLines="25" w:before="90" w:afterLines="25" w:after="90" w:line="400" w:lineRule="exact"/>
        <w:rPr>
          <w:rFonts w:eastAsia="標楷體"/>
          <w:b/>
          <w:sz w:val="28"/>
          <w:szCs w:val="28"/>
        </w:rPr>
      </w:pPr>
    </w:p>
    <w:p w:rsidR="000B393C" w:rsidRPr="005D7AC7" w:rsidRDefault="000B393C" w:rsidP="00C53952">
      <w:pPr>
        <w:spacing w:beforeLines="25" w:before="90" w:afterLines="25" w:after="90" w:line="400" w:lineRule="exact"/>
        <w:rPr>
          <w:rFonts w:eastAsia="標楷體" w:hAnsi="標楷體"/>
          <w:sz w:val="28"/>
          <w:szCs w:val="28"/>
        </w:rPr>
      </w:pPr>
      <w:r w:rsidRPr="005D7AC7">
        <w:rPr>
          <w:rFonts w:eastAsia="標楷體" w:hint="eastAsia"/>
          <w:b/>
          <w:sz w:val="28"/>
          <w:szCs w:val="28"/>
        </w:rPr>
        <w:t>應記載事項</w:t>
      </w:r>
    </w:p>
    <w:p w:rsidR="000B393C" w:rsidRPr="00DF4992" w:rsidRDefault="000B393C" w:rsidP="00C53952">
      <w:pPr>
        <w:spacing w:beforeLines="25" w:before="90" w:afterLines="25" w:after="90" w:line="400" w:lineRule="exact"/>
        <w:rPr>
          <w:rFonts w:eastAsia="標楷體"/>
          <w:sz w:val="28"/>
          <w:szCs w:val="28"/>
        </w:rPr>
      </w:pPr>
    </w:p>
    <w:p w:rsidR="000B393C" w:rsidRPr="00DF4992" w:rsidRDefault="000B393C" w:rsidP="00C53952">
      <w:pPr>
        <w:spacing w:beforeLines="25" w:before="90" w:afterLines="25" w:after="90" w:line="400" w:lineRule="exact"/>
        <w:rPr>
          <w:rFonts w:eastAsia="標楷體"/>
          <w:sz w:val="28"/>
          <w:szCs w:val="28"/>
        </w:rPr>
      </w:pPr>
      <w:r w:rsidRPr="00DF4992">
        <w:rPr>
          <w:rFonts w:eastAsia="標楷體" w:hint="eastAsia"/>
          <w:sz w:val="28"/>
          <w:szCs w:val="28"/>
        </w:rPr>
        <w:t>一、企業經營者資訊</w:t>
      </w:r>
    </w:p>
    <w:p w:rsidR="00DF4992" w:rsidRPr="00DF4992" w:rsidRDefault="00DF4992" w:rsidP="00523249">
      <w:pPr>
        <w:snapToGrid w:val="0"/>
        <w:rPr>
          <w:rFonts w:eastAsia="標楷體" w:hAnsi="標楷體"/>
          <w:sz w:val="28"/>
        </w:rPr>
      </w:pPr>
    </w:p>
    <w:p w:rsidR="00523249" w:rsidRPr="00DF4992" w:rsidRDefault="00523249" w:rsidP="00523249">
      <w:pPr>
        <w:snapToGrid w:val="0"/>
        <w:rPr>
          <w:rFonts w:eastAsia="標楷體"/>
          <w:sz w:val="28"/>
        </w:rPr>
      </w:pPr>
      <w:r w:rsidRPr="00DF4992">
        <w:rPr>
          <w:rFonts w:eastAsia="標楷體" w:hAnsi="標楷體"/>
          <w:sz w:val="28"/>
        </w:rPr>
        <w:t>企業經營者應載明名稱、負責人、聯絡方式</w:t>
      </w:r>
      <w:r w:rsidRPr="00DF4992">
        <w:rPr>
          <w:rFonts w:eastAsia="標楷體" w:hAnsi="標楷體" w:hint="eastAsia"/>
          <w:sz w:val="28"/>
        </w:rPr>
        <w:t>（電話、傳真、網址、電子信箱、服務專線）</w:t>
      </w:r>
      <w:r w:rsidRPr="00DF4992">
        <w:rPr>
          <w:rFonts w:eastAsia="標楷體" w:hAnsi="標楷體"/>
          <w:sz w:val="28"/>
        </w:rPr>
        <w:t>及營業所所在地地址。</w:t>
      </w:r>
    </w:p>
    <w:p w:rsidR="000B393C" w:rsidRPr="00DF4992" w:rsidRDefault="000B393C" w:rsidP="00C53952">
      <w:pPr>
        <w:spacing w:beforeLines="25" w:before="90" w:afterLines="25" w:after="90" w:line="400" w:lineRule="exact"/>
        <w:rPr>
          <w:rFonts w:eastAsia="標楷體"/>
          <w:sz w:val="28"/>
          <w:szCs w:val="28"/>
        </w:rPr>
      </w:pPr>
    </w:p>
    <w:p w:rsidR="000B393C" w:rsidRPr="00DF4992" w:rsidRDefault="000B393C" w:rsidP="00C53952">
      <w:pPr>
        <w:spacing w:beforeLines="25" w:before="90" w:afterLines="25" w:after="90" w:line="400" w:lineRule="exact"/>
        <w:rPr>
          <w:rFonts w:eastAsia="標楷體"/>
          <w:sz w:val="28"/>
          <w:szCs w:val="28"/>
        </w:rPr>
      </w:pPr>
      <w:r w:rsidRPr="00DF4992">
        <w:rPr>
          <w:rFonts w:eastAsia="標楷體" w:hint="eastAsia"/>
          <w:sz w:val="28"/>
          <w:szCs w:val="28"/>
        </w:rPr>
        <w:t>二、銷售資訊</w:t>
      </w:r>
    </w:p>
    <w:p w:rsidR="00DF4992" w:rsidRPr="00DF4992" w:rsidRDefault="00DF4992" w:rsidP="00C53952">
      <w:pPr>
        <w:spacing w:beforeLines="25" w:before="90" w:afterLines="25" w:after="90" w:line="400" w:lineRule="exact"/>
        <w:rPr>
          <w:rFonts w:eastAsia="標楷體" w:hAnsi="標楷體"/>
          <w:sz w:val="28"/>
        </w:rPr>
      </w:pPr>
    </w:p>
    <w:p w:rsidR="000B393C" w:rsidRPr="00DF4992" w:rsidRDefault="00523249" w:rsidP="00C53952">
      <w:pPr>
        <w:spacing w:beforeLines="25" w:before="90" w:afterLines="25" w:after="90" w:line="400" w:lineRule="exact"/>
        <w:rPr>
          <w:rFonts w:eastAsia="標楷體" w:hAnsi="標楷體"/>
          <w:sz w:val="28"/>
        </w:rPr>
      </w:pPr>
      <w:r w:rsidRPr="00DF4992">
        <w:rPr>
          <w:rFonts w:eastAsia="標楷體" w:hAnsi="標楷體"/>
          <w:sz w:val="28"/>
        </w:rPr>
        <w:t>企業經營者應載明藝文表演票券之</w:t>
      </w:r>
      <w:r w:rsidRPr="00DF4992">
        <w:rPr>
          <w:rFonts w:eastAsia="標楷體" w:hAnsi="標楷體" w:hint="eastAsia"/>
          <w:sz w:val="28"/>
        </w:rPr>
        <w:t>票價、演出時間、演出地點、座次、節目名稱、</w:t>
      </w:r>
      <w:r w:rsidRPr="00DF4992">
        <w:rPr>
          <w:rFonts w:eastAsia="標楷體" w:hAnsi="標楷體"/>
          <w:sz w:val="28"/>
        </w:rPr>
        <w:t>銷售方式、預售期間、優惠方案及其他</w:t>
      </w:r>
      <w:r w:rsidRPr="00DF4992">
        <w:rPr>
          <w:rFonts w:eastAsia="標楷體" w:hAnsi="標楷體" w:hint="eastAsia"/>
          <w:sz w:val="28"/>
        </w:rPr>
        <w:t>應告知</w:t>
      </w:r>
      <w:r w:rsidRPr="00DF4992">
        <w:rPr>
          <w:rFonts w:eastAsia="標楷體" w:hAnsi="標楷體"/>
          <w:sz w:val="28"/>
        </w:rPr>
        <w:t>消費者之事項。</w:t>
      </w:r>
    </w:p>
    <w:p w:rsidR="00523249" w:rsidRPr="00DF4992" w:rsidRDefault="00523249" w:rsidP="00C53952">
      <w:pPr>
        <w:spacing w:beforeLines="25" w:before="90" w:afterLines="25" w:after="90" w:line="400" w:lineRule="exact"/>
        <w:rPr>
          <w:rFonts w:eastAsia="標楷體"/>
          <w:sz w:val="28"/>
          <w:szCs w:val="28"/>
        </w:rPr>
      </w:pPr>
    </w:p>
    <w:p w:rsidR="000B393C" w:rsidRPr="00DF4992" w:rsidRDefault="000B393C" w:rsidP="00C53952">
      <w:pPr>
        <w:spacing w:beforeLines="25" w:before="90" w:afterLines="25" w:after="90" w:line="400" w:lineRule="exact"/>
        <w:rPr>
          <w:rFonts w:eastAsia="標楷體"/>
          <w:sz w:val="28"/>
          <w:szCs w:val="28"/>
        </w:rPr>
      </w:pPr>
      <w:r w:rsidRPr="00DF4992">
        <w:rPr>
          <w:rFonts w:eastAsia="標楷體" w:hint="eastAsia"/>
          <w:sz w:val="28"/>
          <w:szCs w:val="28"/>
        </w:rPr>
        <w:t>三、表演內容</w:t>
      </w:r>
    </w:p>
    <w:p w:rsidR="00523249" w:rsidRPr="00DF4992" w:rsidRDefault="00523249" w:rsidP="00C53952">
      <w:pPr>
        <w:spacing w:beforeLines="25" w:before="90" w:afterLines="25" w:after="90" w:line="400" w:lineRule="exact"/>
        <w:rPr>
          <w:rFonts w:eastAsia="標楷體"/>
          <w:sz w:val="28"/>
          <w:szCs w:val="28"/>
        </w:rPr>
      </w:pPr>
    </w:p>
    <w:p w:rsidR="00523249" w:rsidRPr="00DF4992" w:rsidRDefault="00523249" w:rsidP="00523249">
      <w:pPr>
        <w:snapToGrid w:val="0"/>
        <w:ind w:left="280" w:hangingChars="100" w:hanging="280"/>
        <w:rPr>
          <w:rFonts w:eastAsia="標楷體" w:hAnsi="標楷體"/>
          <w:bCs/>
          <w:sz w:val="28"/>
        </w:rPr>
      </w:pPr>
      <w:r w:rsidRPr="00DF4992">
        <w:rPr>
          <w:rFonts w:eastAsia="標楷體" w:hAnsi="標楷體"/>
          <w:sz w:val="28"/>
        </w:rPr>
        <w:t>企業經營者</w:t>
      </w:r>
      <w:r w:rsidRPr="00DF4992">
        <w:rPr>
          <w:rFonts w:eastAsia="標楷體" w:hAnsi="標楷體"/>
          <w:bCs/>
          <w:sz w:val="28"/>
        </w:rPr>
        <w:t>應確保合於宣稱內容之演出。</w:t>
      </w:r>
    </w:p>
    <w:p w:rsidR="00523249" w:rsidRPr="00DF4992" w:rsidRDefault="00523249" w:rsidP="00523249">
      <w:pPr>
        <w:snapToGrid w:val="0"/>
        <w:rPr>
          <w:rFonts w:eastAsia="標楷體"/>
          <w:bCs/>
          <w:sz w:val="28"/>
        </w:rPr>
      </w:pPr>
      <w:r w:rsidRPr="00DF4992">
        <w:rPr>
          <w:rFonts w:eastAsia="標楷體" w:hAnsi="標楷體"/>
          <w:bCs/>
          <w:sz w:val="28"/>
        </w:rPr>
        <w:t>企業經營者之廣告就表演內容所為之說明或保證，消費者得據此而為主張。</w:t>
      </w:r>
    </w:p>
    <w:p w:rsidR="00523249" w:rsidRPr="00DF4992" w:rsidRDefault="00523249" w:rsidP="00523249">
      <w:pPr>
        <w:snapToGrid w:val="0"/>
        <w:rPr>
          <w:rFonts w:eastAsia="標楷體"/>
          <w:bCs/>
          <w:sz w:val="28"/>
        </w:rPr>
      </w:pPr>
      <w:r w:rsidRPr="00DF4992">
        <w:rPr>
          <w:rFonts w:eastAsia="標楷體" w:hAnsi="標楷體"/>
          <w:sz w:val="28"/>
        </w:rPr>
        <w:t>藝文表演主要表演人員或主要節目內容，於預定表演前發生變動時，企業經營者應即以適當方式通知消費者並</w:t>
      </w:r>
      <w:r w:rsidRPr="00DF4992">
        <w:rPr>
          <w:rFonts w:eastAsia="標楷體" w:hAnsi="標楷體" w:hint="eastAsia"/>
          <w:sz w:val="28"/>
          <w:szCs w:val="28"/>
        </w:rPr>
        <w:t>以明顯方式</w:t>
      </w:r>
      <w:r w:rsidRPr="00DF4992">
        <w:rPr>
          <w:rFonts w:eastAsia="標楷體" w:hAnsi="標楷體"/>
          <w:sz w:val="28"/>
          <w:szCs w:val="28"/>
        </w:rPr>
        <w:t>公告</w:t>
      </w:r>
      <w:r w:rsidRPr="00DF4992">
        <w:rPr>
          <w:rFonts w:eastAsia="標楷體" w:hAnsi="標楷體" w:hint="eastAsia"/>
          <w:sz w:val="28"/>
          <w:szCs w:val="28"/>
        </w:rPr>
        <w:t>之</w:t>
      </w:r>
      <w:r w:rsidRPr="00DF4992">
        <w:rPr>
          <w:rFonts w:eastAsia="標楷體" w:hAnsi="標楷體"/>
          <w:sz w:val="28"/>
        </w:rPr>
        <w:t>。企業經營者並應說明變動主要表演人員或主要節目內容之理由。</w:t>
      </w:r>
    </w:p>
    <w:p w:rsidR="00523249" w:rsidRPr="00DF4992" w:rsidRDefault="00523249" w:rsidP="00523249">
      <w:pPr>
        <w:snapToGrid w:val="0"/>
        <w:rPr>
          <w:rFonts w:eastAsia="標楷體"/>
          <w:bCs/>
          <w:sz w:val="28"/>
        </w:rPr>
      </w:pPr>
    </w:p>
    <w:p w:rsidR="00523249" w:rsidRPr="00DF4992" w:rsidRDefault="00523249" w:rsidP="00523249">
      <w:pPr>
        <w:snapToGrid w:val="0"/>
        <w:rPr>
          <w:rFonts w:eastAsia="標楷體"/>
          <w:bCs/>
          <w:sz w:val="28"/>
        </w:rPr>
      </w:pPr>
      <w:r w:rsidRPr="00DF4992">
        <w:rPr>
          <w:rFonts w:eastAsia="標楷體" w:hAnsi="標楷體"/>
          <w:sz w:val="28"/>
        </w:rPr>
        <w:t>企業經營者依前項規定通知並公告者，消費者得於演出前要求全額退費。未依前項規定通知或公告者，於表演結束後，消費者仍得要求全額退費。</w:t>
      </w:r>
    </w:p>
    <w:p w:rsidR="000B393C" w:rsidRPr="00DF4992" w:rsidRDefault="000B393C" w:rsidP="00C53952">
      <w:pPr>
        <w:spacing w:beforeLines="25" w:before="90" w:afterLines="25" w:after="90" w:line="400" w:lineRule="exact"/>
        <w:rPr>
          <w:rFonts w:eastAsia="標楷體"/>
          <w:sz w:val="28"/>
          <w:szCs w:val="28"/>
        </w:rPr>
      </w:pPr>
    </w:p>
    <w:p w:rsidR="000B393C" w:rsidRPr="00DF4992" w:rsidRDefault="000B393C" w:rsidP="00C53952">
      <w:pPr>
        <w:spacing w:beforeLines="25" w:before="90" w:afterLines="25" w:after="90" w:line="400" w:lineRule="exact"/>
        <w:rPr>
          <w:rFonts w:eastAsia="標楷體"/>
          <w:sz w:val="28"/>
          <w:szCs w:val="28"/>
        </w:rPr>
      </w:pPr>
      <w:r w:rsidRPr="00DF4992">
        <w:rPr>
          <w:rFonts w:eastAsia="標楷體" w:hint="eastAsia"/>
          <w:sz w:val="28"/>
          <w:szCs w:val="28"/>
        </w:rPr>
        <w:t>四、付款方式</w:t>
      </w:r>
    </w:p>
    <w:p w:rsidR="00523249" w:rsidRPr="00DF4992" w:rsidRDefault="00523249" w:rsidP="00523249">
      <w:pPr>
        <w:snapToGrid w:val="0"/>
        <w:rPr>
          <w:rFonts w:eastAsia="標楷體" w:hAnsi="標楷體"/>
          <w:sz w:val="28"/>
        </w:rPr>
      </w:pPr>
    </w:p>
    <w:p w:rsidR="00523249" w:rsidRPr="00DF4992" w:rsidRDefault="00523249" w:rsidP="00523249">
      <w:pPr>
        <w:snapToGrid w:val="0"/>
        <w:rPr>
          <w:rFonts w:eastAsia="標楷體"/>
          <w:sz w:val="28"/>
        </w:rPr>
      </w:pPr>
      <w:r w:rsidRPr="00DF4992">
        <w:rPr>
          <w:rFonts w:eastAsia="標楷體" w:hAnsi="標楷體"/>
          <w:sz w:val="28"/>
        </w:rPr>
        <w:t>本藝文表演票券之費用共計新臺幣</w:t>
      </w:r>
      <w:r w:rsidRPr="00DF4992">
        <w:rPr>
          <w:rFonts w:eastAsia="標楷體" w:hAnsi="標楷體" w:hint="eastAsia"/>
          <w:sz w:val="28"/>
        </w:rPr>
        <w:t>（以下同）</w:t>
      </w:r>
      <w:r w:rsidRPr="00DF4992">
        <w:rPr>
          <w:rFonts w:eastAsia="標楷體"/>
          <w:sz w:val="28"/>
        </w:rPr>
        <w:t>____</w:t>
      </w:r>
      <w:r w:rsidRPr="00DF4992">
        <w:rPr>
          <w:rFonts w:eastAsia="標楷體" w:hAnsi="標楷體"/>
          <w:sz w:val="28"/>
        </w:rPr>
        <w:t>元。除本契約另有約定外，雙方不得要求增減費用。</w:t>
      </w:r>
    </w:p>
    <w:p w:rsidR="00523249" w:rsidRPr="00DF4992" w:rsidRDefault="00523249" w:rsidP="00523249">
      <w:pPr>
        <w:snapToGrid w:val="0"/>
        <w:rPr>
          <w:rFonts w:eastAsia="標楷體"/>
          <w:sz w:val="28"/>
        </w:rPr>
      </w:pPr>
    </w:p>
    <w:p w:rsidR="00523249" w:rsidRPr="00DF4992" w:rsidRDefault="007145AD" w:rsidP="00523249">
      <w:pPr>
        <w:snapToGrid w:val="0"/>
        <w:rPr>
          <w:rFonts w:eastAsia="標楷體"/>
          <w:sz w:val="28"/>
        </w:rPr>
      </w:pPr>
      <w:r w:rsidRPr="007145AD">
        <w:rPr>
          <w:rFonts w:eastAsia="標楷體" w:hAnsi="標楷體" w:hint="eastAsia"/>
          <w:sz w:val="28"/>
        </w:rPr>
        <w:t>消費者</w:t>
      </w:r>
      <w:r w:rsidR="00523249" w:rsidRPr="00DF4992">
        <w:rPr>
          <w:rFonts w:eastAsia="標楷體" w:hAnsi="標楷體" w:hint="eastAsia"/>
          <w:sz w:val="28"/>
        </w:rPr>
        <w:t>得</w:t>
      </w:r>
      <w:r w:rsidR="00523249" w:rsidRPr="00DF4992">
        <w:rPr>
          <w:rFonts w:eastAsia="標楷體" w:hAnsi="標楷體"/>
          <w:sz w:val="28"/>
        </w:rPr>
        <w:t>依下列方式</w:t>
      </w:r>
      <w:r w:rsidR="00523249" w:rsidRPr="00DF4992">
        <w:rPr>
          <w:rFonts w:eastAsia="標楷體" w:hAnsi="標楷體" w:hint="eastAsia"/>
          <w:sz w:val="28"/>
          <w:szCs w:val="28"/>
        </w:rPr>
        <w:t>之一</w:t>
      </w:r>
      <w:r w:rsidR="00523249" w:rsidRPr="00DF4992">
        <w:rPr>
          <w:rFonts w:eastAsia="標楷體" w:hAnsi="標楷體"/>
          <w:sz w:val="28"/>
        </w:rPr>
        <w:t>繳付費用：</w:t>
      </w:r>
    </w:p>
    <w:p w:rsidR="00523249" w:rsidRPr="00DF4992" w:rsidRDefault="00523249" w:rsidP="00523249">
      <w:pPr>
        <w:snapToGrid w:val="0"/>
        <w:rPr>
          <w:rFonts w:ascii="標楷體" w:eastAsia="標楷體" w:hAnsi="標楷體"/>
          <w:sz w:val="28"/>
        </w:rPr>
      </w:pPr>
      <w:r w:rsidRPr="00DF4992">
        <w:rPr>
          <w:rFonts w:eastAsia="標楷體" w:hint="eastAsia"/>
          <w:sz w:val="28"/>
        </w:rPr>
        <w:t>□</w:t>
      </w:r>
      <w:r w:rsidRPr="00DF4992">
        <w:rPr>
          <w:rFonts w:eastAsia="標楷體" w:hAnsi="標楷體"/>
          <w:sz w:val="28"/>
        </w:rPr>
        <w:t>現金。</w:t>
      </w:r>
    </w:p>
    <w:p w:rsidR="00523249" w:rsidRPr="00DF4992" w:rsidRDefault="00523249" w:rsidP="00523249">
      <w:pPr>
        <w:snapToGrid w:val="0"/>
        <w:rPr>
          <w:rFonts w:ascii="標楷體" w:eastAsia="標楷體" w:hAnsi="標楷體"/>
          <w:sz w:val="28"/>
        </w:rPr>
      </w:pPr>
      <w:r w:rsidRPr="00DF4992">
        <w:rPr>
          <w:rFonts w:eastAsia="標楷體" w:hint="eastAsia"/>
          <w:sz w:val="28"/>
        </w:rPr>
        <w:t>□</w:t>
      </w:r>
      <w:r w:rsidRPr="00DF4992">
        <w:rPr>
          <w:rFonts w:eastAsia="標楷體" w:hAnsi="標楷體"/>
          <w:sz w:val="28"/>
        </w:rPr>
        <w:t>信用卡。</w:t>
      </w:r>
    </w:p>
    <w:p w:rsidR="00523249" w:rsidRPr="00DF4992" w:rsidRDefault="00523249" w:rsidP="00523249">
      <w:pPr>
        <w:snapToGrid w:val="0"/>
        <w:rPr>
          <w:rFonts w:ascii="標楷體" w:eastAsia="標楷體" w:hAnsi="標楷體"/>
          <w:sz w:val="28"/>
        </w:rPr>
      </w:pPr>
      <w:r w:rsidRPr="00DF4992">
        <w:rPr>
          <w:rFonts w:eastAsia="標楷體" w:hint="eastAsia"/>
          <w:sz w:val="28"/>
        </w:rPr>
        <w:t>□</w:t>
      </w:r>
      <w:r w:rsidRPr="00DF4992">
        <w:rPr>
          <w:rFonts w:eastAsia="標楷體" w:hAnsi="標楷體"/>
          <w:sz w:val="28"/>
        </w:rPr>
        <w:t>支票。</w:t>
      </w:r>
    </w:p>
    <w:p w:rsidR="00523249" w:rsidRPr="00DF4992" w:rsidRDefault="00523249" w:rsidP="00523249">
      <w:pPr>
        <w:snapToGrid w:val="0"/>
        <w:rPr>
          <w:rFonts w:eastAsia="標楷體"/>
          <w:sz w:val="28"/>
        </w:rPr>
      </w:pPr>
      <w:r w:rsidRPr="00DF4992">
        <w:rPr>
          <w:rFonts w:eastAsia="標楷體" w:hint="eastAsia"/>
          <w:sz w:val="28"/>
        </w:rPr>
        <w:t>□</w:t>
      </w:r>
      <w:r w:rsidRPr="00DF4992">
        <w:rPr>
          <w:rFonts w:eastAsia="標楷體" w:hAnsi="標楷體"/>
          <w:sz w:val="28"/>
        </w:rPr>
        <w:t>其他：</w:t>
      </w:r>
    </w:p>
    <w:p w:rsidR="000B393C" w:rsidRPr="00DF4992" w:rsidRDefault="000B393C" w:rsidP="00C53952">
      <w:pPr>
        <w:spacing w:beforeLines="25" w:before="90" w:afterLines="25" w:after="90" w:line="400" w:lineRule="exact"/>
        <w:rPr>
          <w:rFonts w:eastAsia="標楷體"/>
          <w:sz w:val="28"/>
          <w:szCs w:val="28"/>
        </w:rPr>
      </w:pPr>
    </w:p>
    <w:p w:rsidR="000B393C" w:rsidRPr="00DF4992" w:rsidRDefault="000B393C" w:rsidP="00C53952">
      <w:pPr>
        <w:spacing w:beforeLines="25" w:before="90" w:afterLines="25" w:after="90" w:line="400" w:lineRule="exact"/>
        <w:rPr>
          <w:rFonts w:eastAsia="標楷體"/>
          <w:sz w:val="28"/>
          <w:szCs w:val="28"/>
        </w:rPr>
      </w:pPr>
      <w:r w:rsidRPr="00DF4992">
        <w:rPr>
          <w:rFonts w:eastAsia="標楷體" w:hint="eastAsia"/>
          <w:sz w:val="28"/>
          <w:szCs w:val="28"/>
        </w:rPr>
        <w:t>五、票券交付</w:t>
      </w:r>
    </w:p>
    <w:p w:rsidR="00523249" w:rsidRPr="00DF4992" w:rsidRDefault="00523249" w:rsidP="00523249">
      <w:pPr>
        <w:adjustRightInd w:val="0"/>
        <w:snapToGrid w:val="0"/>
        <w:spacing w:line="0" w:lineRule="atLeast"/>
        <w:jc w:val="both"/>
        <w:rPr>
          <w:rFonts w:ascii="標楷體" w:eastAsia="標楷體" w:hAnsi="標楷體"/>
          <w:sz w:val="28"/>
          <w:szCs w:val="28"/>
        </w:rPr>
      </w:pPr>
    </w:p>
    <w:p w:rsidR="00523249" w:rsidRPr="00DF4992" w:rsidRDefault="00523249" w:rsidP="00523249">
      <w:pPr>
        <w:adjustRightInd w:val="0"/>
        <w:snapToGrid w:val="0"/>
        <w:spacing w:line="0" w:lineRule="atLeast"/>
        <w:jc w:val="both"/>
        <w:rPr>
          <w:rFonts w:ascii="標楷體" w:eastAsia="標楷體" w:hAnsi="標楷體"/>
          <w:sz w:val="28"/>
          <w:szCs w:val="28"/>
        </w:rPr>
      </w:pPr>
      <w:r w:rsidRPr="00DF4992">
        <w:rPr>
          <w:rFonts w:ascii="標楷體" w:eastAsia="標楷體" w:hAnsi="標楷體" w:hint="eastAsia"/>
          <w:sz w:val="28"/>
          <w:szCs w:val="28"/>
        </w:rPr>
        <w:t>票券交付方式如下：</w:t>
      </w:r>
    </w:p>
    <w:p w:rsidR="00523249" w:rsidRPr="00DF4992" w:rsidRDefault="00523249" w:rsidP="00523249">
      <w:pPr>
        <w:snapToGrid w:val="0"/>
        <w:spacing w:line="0" w:lineRule="atLeast"/>
        <w:rPr>
          <w:rFonts w:ascii="標楷體" w:eastAsia="標楷體" w:hAnsi="標楷體"/>
          <w:sz w:val="28"/>
          <w:szCs w:val="28"/>
        </w:rPr>
      </w:pPr>
      <w:r w:rsidRPr="00DF4992">
        <w:rPr>
          <w:rFonts w:ascii="標楷體" w:eastAsia="標楷體" w:hAnsi="標楷體"/>
          <w:sz w:val="28"/>
          <w:szCs w:val="28"/>
        </w:rPr>
        <w:t>□</w:t>
      </w:r>
      <w:r w:rsidRPr="00DF4992">
        <w:rPr>
          <w:rFonts w:ascii="標楷體" w:eastAsia="標楷體" w:hAnsi="標楷體" w:hint="eastAsia"/>
          <w:sz w:val="28"/>
          <w:szCs w:val="28"/>
        </w:rPr>
        <w:t>購票處</w:t>
      </w:r>
    </w:p>
    <w:p w:rsidR="00523249" w:rsidRPr="00DF4992" w:rsidRDefault="00523249" w:rsidP="00523249">
      <w:pPr>
        <w:snapToGrid w:val="0"/>
        <w:spacing w:line="0" w:lineRule="atLeast"/>
        <w:rPr>
          <w:rFonts w:ascii="標楷體" w:eastAsia="標楷體" w:hAnsi="標楷體"/>
          <w:sz w:val="28"/>
          <w:szCs w:val="28"/>
        </w:rPr>
      </w:pPr>
      <w:r w:rsidRPr="00DF4992">
        <w:rPr>
          <w:rFonts w:ascii="標楷體" w:eastAsia="標楷體" w:hAnsi="標楷體"/>
          <w:sz w:val="28"/>
          <w:szCs w:val="28"/>
        </w:rPr>
        <w:t>□</w:t>
      </w:r>
      <w:r w:rsidRPr="00DF4992">
        <w:rPr>
          <w:rFonts w:ascii="標楷體" w:eastAsia="標楷體" w:hAnsi="標楷體" w:hint="eastAsia"/>
          <w:sz w:val="28"/>
          <w:szCs w:val="28"/>
        </w:rPr>
        <w:t>郵寄</w:t>
      </w:r>
      <w:r w:rsidRPr="00DF4992">
        <w:rPr>
          <w:rFonts w:ascii="標楷體" w:eastAsia="標楷體" w:hAnsi="標楷體"/>
          <w:sz w:val="28"/>
          <w:szCs w:val="28"/>
        </w:rPr>
        <w:t>。</w:t>
      </w:r>
    </w:p>
    <w:p w:rsidR="00523249" w:rsidRPr="00DF4992" w:rsidRDefault="00523249" w:rsidP="00523249">
      <w:pPr>
        <w:snapToGrid w:val="0"/>
        <w:spacing w:line="0" w:lineRule="atLeast"/>
        <w:rPr>
          <w:rFonts w:ascii="標楷體" w:eastAsia="標楷體" w:hAnsi="標楷體"/>
          <w:sz w:val="28"/>
          <w:szCs w:val="28"/>
        </w:rPr>
      </w:pPr>
      <w:r w:rsidRPr="00DF4992">
        <w:rPr>
          <w:rFonts w:ascii="標楷體" w:eastAsia="標楷體" w:hAnsi="標楷體"/>
          <w:sz w:val="28"/>
          <w:szCs w:val="28"/>
        </w:rPr>
        <w:t>□</w:t>
      </w:r>
      <w:r w:rsidRPr="00DF4992">
        <w:rPr>
          <w:rFonts w:ascii="標楷體" w:eastAsia="標楷體" w:hAnsi="標楷體" w:hint="eastAsia"/>
          <w:sz w:val="28"/>
          <w:szCs w:val="28"/>
        </w:rPr>
        <w:t>現場取票</w:t>
      </w:r>
      <w:r w:rsidRPr="00DF4992">
        <w:rPr>
          <w:rFonts w:ascii="標楷體" w:eastAsia="標楷體" w:hAnsi="標楷體"/>
          <w:sz w:val="28"/>
          <w:szCs w:val="28"/>
        </w:rPr>
        <w:t>。</w:t>
      </w:r>
    </w:p>
    <w:p w:rsidR="00523249" w:rsidRPr="00DF4992" w:rsidRDefault="00523249" w:rsidP="00523249">
      <w:pPr>
        <w:snapToGrid w:val="0"/>
        <w:spacing w:line="0" w:lineRule="atLeast"/>
        <w:rPr>
          <w:rFonts w:ascii="標楷體" w:eastAsia="標楷體" w:hAnsi="標楷體"/>
          <w:sz w:val="28"/>
          <w:szCs w:val="28"/>
        </w:rPr>
      </w:pPr>
      <w:r w:rsidRPr="00DF4992">
        <w:rPr>
          <w:rFonts w:ascii="標楷體" w:eastAsia="標楷體" w:hAnsi="標楷體"/>
          <w:sz w:val="28"/>
          <w:szCs w:val="28"/>
        </w:rPr>
        <w:t>□</w:t>
      </w:r>
      <w:r w:rsidRPr="00DF4992">
        <w:rPr>
          <w:rFonts w:ascii="標楷體" w:eastAsia="標楷體" w:hAnsi="標楷體" w:hint="eastAsia"/>
          <w:sz w:val="28"/>
          <w:szCs w:val="28"/>
        </w:rPr>
        <w:t>超商取票</w:t>
      </w:r>
      <w:r w:rsidRPr="00DF4992">
        <w:rPr>
          <w:rFonts w:ascii="標楷體" w:eastAsia="標楷體" w:hAnsi="標楷體"/>
          <w:sz w:val="28"/>
          <w:szCs w:val="28"/>
        </w:rPr>
        <w:t>。</w:t>
      </w:r>
    </w:p>
    <w:p w:rsidR="00523249" w:rsidRPr="00DF4992" w:rsidRDefault="00523249" w:rsidP="00523249">
      <w:pPr>
        <w:snapToGrid w:val="0"/>
        <w:rPr>
          <w:rFonts w:eastAsia="標楷體"/>
          <w:sz w:val="28"/>
        </w:rPr>
      </w:pPr>
      <w:r w:rsidRPr="00DF4992">
        <w:rPr>
          <w:rFonts w:ascii="標楷體" w:eastAsia="標楷體" w:hAnsi="標楷體"/>
          <w:sz w:val="28"/>
          <w:szCs w:val="28"/>
        </w:rPr>
        <w:t>□其他</w:t>
      </w:r>
      <w:r w:rsidRPr="00DF4992">
        <w:rPr>
          <w:rFonts w:ascii="標楷體" w:eastAsia="標楷體" w:hAnsi="標楷體" w:hint="eastAsia"/>
          <w:sz w:val="28"/>
          <w:szCs w:val="28"/>
        </w:rPr>
        <w:t>：</w:t>
      </w:r>
      <w:r w:rsidRPr="00DF4992">
        <w:rPr>
          <w:rFonts w:eastAsia="標楷體" w:hAnsi="標楷體" w:hint="eastAsia"/>
          <w:sz w:val="28"/>
        </w:rPr>
        <w:t xml:space="preserve">  </w:t>
      </w:r>
    </w:p>
    <w:p w:rsidR="000B393C" w:rsidRPr="00DF4992" w:rsidRDefault="000B393C" w:rsidP="00C53952">
      <w:pPr>
        <w:spacing w:beforeLines="25" w:before="90" w:afterLines="25" w:after="90" w:line="400" w:lineRule="exact"/>
        <w:rPr>
          <w:rFonts w:eastAsia="標楷體"/>
          <w:sz w:val="28"/>
          <w:szCs w:val="28"/>
        </w:rPr>
      </w:pPr>
    </w:p>
    <w:p w:rsidR="00AC69CD" w:rsidRPr="00EA1223" w:rsidRDefault="00AC69CD" w:rsidP="00A41700">
      <w:pPr>
        <w:jc w:val="both"/>
        <w:rPr>
          <w:rFonts w:ascii="標楷體" w:eastAsia="標楷體" w:hAnsi="標楷體"/>
          <w:bCs/>
          <w:sz w:val="28"/>
          <w:szCs w:val="28"/>
        </w:rPr>
      </w:pPr>
      <w:r w:rsidRPr="00EA1223">
        <w:rPr>
          <w:rFonts w:ascii="標楷體" w:eastAsia="標楷體" w:hAnsi="標楷體" w:hint="eastAsia"/>
          <w:bCs/>
          <w:sz w:val="28"/>
          <w:szCs w:val="28"/>
        </w:rPr>
        <w:t>六</w:t>
      </w:r>
      <w:r w:rsidRPr="00EA1223">
        <w:rPr>
          <w:rFonts w:ascii="標楷體" w:eastAsia="標楷體" w:hAnsi="標楷體"/>
          <w:bCs/>
          <w:sz w:val="28"/>
          <w:szCs w:val="28"/>
        </w:rPr>
        <w:t>、退、換票機制</w:t>
      </w:r>
    </w:p>
    <w:p w:rsidR="007145AD" w:rsidRPr="00422EAF" w:rsidRDefault="00AC69CD" w:rsidP="00422EAF">
      <w:pPr>
        <w:snapToGrid w:val="0"/>
        <w:rPr>
          <w:rFonts w:eastAsia="標楷體" w:hAnsi="標楷體"/>
          <w:sz w:val="28"/>
        </w:rPr>
      </w:pPr>
      <w:r w:rsidRPr="00422EAF">
        <w:rPr>
          <w:rFonts w:eastAsia="標楷體" w:hAnsi="標楷體"/>
          <w:sz w:val="28"/>
        </w:rPr>
        <w:t>企業經營者應提供藝文表演票券退、換票機制並詳加說明</w:t>
      </w:r>
      <w:r w:rsidR="007145AD" w:rsidRPr="00422EAF">
        <w:rPr>
          <w:rFonts w:eastAsia="標楷體" w:hAnsi="標楷體" w:hint="eastAsia"/>
          <w:sz w:val="28"/>
        </w:rPr>
        <w:t>。但非供自用，購買票券而轉售圖利者，企業經營者得不予退、換票。</w:t>
      </w:r>
    </w:p>
    <w:p w:rsidR="00AC69CD" w:rsidRPr="00422EAF" w:rsidRDefault="007145AD" w:rsidP="00422EAF">
      <w:pPr>
        <w:snapToGrid w:val="0"/>
        <w:rPr>
          <w:rFonts w:eastAsia="標楷體" w:hAnsi="標楷體"/>
          <w:sz w:val="28"/>
        </w:rPr>
      </w:pPr>
      <w:r w:rsidRPr="00422EAF">
        <w:rPr>
          <w:rFonts w:eastAsia="標楷體" w:hAnsi="標楷體" w:hint="eastAsia"/>
          <w:sz w:val="28"/>
        </w:rPr>
        <w:t>企業經營者應依藝文表演之性質，就以下退、換票機制擇一勾選。但請求退、換票之事由不可歸責於消費者時，不得收取手續費：</w:t>
      </w:r>
      <w:r w:rsidRPr="00422EAF">
        <w:rPr>
          <w:rFonts w:eastAsia="標楷體" w:hAnsi="標楷體"/>
          <w:sz w:val="28"/>
        </w:rPr>
        <w:t xml:space="preserve"> </w:t>
      </w:r>
    </w:p>
    <w:p w:rsidR="00AC69CD" w:rsidRPr="00422EAF" w:rsidRDefault="00AC69CD" w:rsidP="00422EAF">
      <w:pPr>
        <w:snapToGrid w:val="0"/>
        <w:rPr>
          <w:rFonts w:ascii="標楷體" w:eastAsia="標楷體" w:hAnsi="標楷體"/>
          <w:sz w:val="28"/>
        </w:rPr>
      </w:pPr>
      <w:r w:rsidRPr="00422EAF">
        <w:rPr>
          <w:rFonts w:ascii="標楷體" w:eastAsia="標楷體" w:hAnsi="標楷體"/>
          <w:sz w:val="28"/>
        </w:rPr>
        <w:t>□</w:t>
      </w:r>
      <w:r w:rsidRPr="00422EAF">
        <w:rPr>
          <w:rFonts w:ascii="標楷體" w:eastAsia="標楷體" w:hAnsi="標楷體" w:hint="eastAsia"/>
          <w:sz w:val="28"/>
        </w:rPr>
        <w:t>方案一：</w:t>
      </w:r>
    </w:p>
    <w:p w:rsidR="007145AD" w:rsidRPr="00422EAF" w:rsidRDefault="00C703A1" w:rsidP="00C703A1">
      <w:pPr>
        <w:snapToGrid w:val="0"/>
        <w:ind w:leftChars="118" w:left="283" w:firstLineChars="152" w:firstLine="426"/>
        <w:rPr>
          <w:rFonts w:ascii="標楷體" w:eastAsia="標楷體" w:hAnsi="標楷體"/>
          <w:sz w:val="28"/>
        </w:rPr>
      </w:pPr>
      <w:r>
        <w:rPr>
          <w:rFonts w:ascii="標楷體" w:eastAsia="標楷體" w:hAnsi="標楷體" w:hint="eastAsia"/>
          <w:sz w:val="28"/>
        </w:rPr>
        <w:t xml:space="preserve"> </w:t>
      </w:r>
      <w:r w:rsidR="007145AD" w:rsidRPr="00422EAF">
        <w:rPr>
          <w:rFonts w:ascii="標楷體" w:eastAsia="標楷體" w:hAnsi="標楷體" w:hint="eastAsia"/>
          <w:sz w:val="28"/>
        </w:rPr>
        <w:t>消費者請求退、換票之時限為該票券所載演出日前____日（不得多於十日）。但消費者於退、換票時限屆至前購買，迄於時限屆至後始收受票券或於開演前仍未收受票券者，亦得退票。</w:t>
      </w:r>
    </w:p>
    <w:p w:rsidR="00AC69CD" w:rsidRPr="00422EAF" w:rsidRDefault="007145AD" w:rsidP="00C703A1">
      <w:pPr>
        <w:snapToGrid w:val="0"/>
        <w:ind w:leftChars="177" w:left="425" w:firstLineChars="152" w:firstLine="426"/>
        <w:rPr>
          <w:rFonts w:ascii="標楷體" w:eastAsia="標楷體" w:hAnsi="標楷體"/>
          <w:sz w:val="28"/>
        </w:rPr>
      </w:pPr>
      <w:r w:rsidRPr="00422EAF">
        <w:rPr>
          <w:rFonts w:ascii="標楷體" w:eastAsia="標楷體" w:hAnsi="標楷體" w:hint="eastAsia"/>
          <w:sz w:val="28"/>
        </w:rPr>
        <w:t>消費者請求退、換票者，企業經營者收取之手續費不得逾____元（超過票面金額百分之十者，以百分之十為限）。</w:t>
      </w:r>
    </w:p>
    <w:p w:rsidR="00AC69CD" w:rsidRPr="00422EAF" w:rsidRDefault="00AC69CD" w:rsidP="00C703A1">
      <w:pPr>
        <w:snapToGrid w:val="0"/>
        <w:jc w:val="both"/>
        <w:rPr>
          <w:rFonts w:ascii="標楷體" w:eastAsia="標楷體" w:hAnsi="標楷體"/>
          <w:sz w:val="28"/>
        </w:rPr>
      </w:pPr>
      <w:r w:rsidRPr="00422EAF">
        <w:rPr>
          <w:rFonts w:ascii="標楷體" w:eastAsia="標楷體" w:hAnsi="標楷體"/>
          <w:sz w:val="28"/>
        </w:rPr>
        <w:lastRenderedPageBreak/>
        <w:t>□</w:t>
      </w:r>
      <w:r w:rsidRPr="00422EAF">
        <w:rPr>
          <w:rFonts w:ascii="標楷體" w:eastAsia="標楷體" w:hAnsi="標楷體" w:hint="eastAsia"/>
          <w:sz w:val="28"/>
        </w:rPr>
        <w:t>方案二：</w:t>
      </w:r>
    </w:p>
    <w:p w:rsidR="007145AD" w:rsidRPr="00422EAF" w:rsidRDefault="00AC69CD" w:rsidP="00C703A1">
      <w:pPr>
        <w:snapToGrid w:val="0"/>
        <w:ind w:leftChars="119" w:left="426" w:hangingChars="50" w:hanging="140"/>
        <w:jc w:val="both"/>
        <w:rPr>
          <w:rFonts w:ascii="標楷體" w:eastAsia="標楷體" w:hAnsi="標楷體"/>
          <w:sz w:val="28"/>
        </w:rPr>
      </w:pPr>
      <w:r w:rsidRPr="00422EAF">
        <w:rPr>
          <w:rFonts w:ascii="標楷體" w:eastAsia="標楷體" w:hAnsi="標楷體"/>
          <w:sz w:val="28"/>
        </w:rPr>
        <w:t>□A</w:t>
      </w:r>
      <w:r w:rsidR="007145AD" w:rsidRPr="00422EAF">
        <w:rPr>
          <w:rFonts w:ascii="標楷體" w:eastAsia="標楷體" w:hAnsi="標楷體" w:hint="eastAsia"/>
          <w:sz w:val="28"/>
        </w:rPr>
        <w:t>(僅供退票)</w:t>
      </w:r>
    </w:p>
    <w:p w:rsidR="007145AD" w:rsidRPr="00422EAF" w:rsidRDefault="007145AD" w:rsidP="00C703A1">
      <w:pPr>
        <w:snapToGrid w:val="0"/>
        <w:ind w:leftChars="236" w:left="566"/>
        <w:jc w:val="both"/>
        <w:rPr>
          <w:rFonts w:ascii="標楷體" w:eastAsia="標楷體" w:hAnsi="標楷體"/>
          <w:sz w:val="28"/>
        </w:rPr>
      </w:pPr>
      <w:r w:rsidRPr="00422EAF">
        <w:rPr>
          <w:rFonts w:ascii="標楷體" w:eastAsia="標楷體" w:hAnsi="標楷體" w:hint="eastAsia"/>
          <w:sz w:val="28"/>
        </w:rPr>
        <w:t>消費者請求退票之時限為購買票券後三日內；企業經營者收取之手續費不得逾____元（超過票面金額百分之五者，以百分之五為限）。</w:t>
      </w:r>
    </w:p>
    <w:p w:rsidR="007145AD" w:rsidRPr="00422EAF" w:rsidRDefault="00AC69CD" w:rsidP="00C703A1">
      <w:pPr>
        <w:snapToGrid w:val="0"/>
        <w:ind w:firstLineChars="101" w:firstLine="283"/>
        <w:jc w:val="both"/>
        <w:rPr>
          <w:rFonts w:ascii="標楷體" w:eastAsia="標楷體" w:hAnsi="標楷體"/>
          <w:sz w:val="28"/>
        </w:rPr>
      </w:pPr>
      <w:r w:rsidRPr="00422EAF">
        <w:rPr>
          <w:rFonts w:ascii="標楷體" w:eastAsia="標楷體" w:hAnsi="標楷體"/>
          <w:sz w:val="28"/>
        </w:rPr>
        <w:t>□B</w:t>
      </w:r>
      <w:r w:rsidR="007145AD" w:rsidRPr="00422EAF">
        <w:rPr>
          <w:rFonts w:ascii="標楷體" w:eastAsia="標楷體" w:hAnsi="標楷體" w:hint="eastAsia"/>
          <w:sz w:val="28"/>
        </w:rPr>
        <w:t>(併供退、換票)</w:t>
      </w:r>
    </w:p>
    <w:p w:rsidR="00AC69CD" w:rsidRPr="00422EAF" w:rsidRDefault="007145AD" w:rsidP="00C703A1">
      <w:pPr>
        <w:snapToGrid w:val="0"/>
        <w:ind w:leftChars="119" w:left="566" w:hangingChars="100" w:hanging="280"/>
        <w:jc w:val="both"/>
        <w:rPr>
          <w:rFonts w:ascii="標楷體" w:eastAsia="標楷體" w:hAnsi="標楷體"/>
          <w:sz w:val="28"/>
        </w:rPr>
      </w:pPr>
      <w:r w:rsidRPr="00422EAF">
        <w:rPr>
          <w:rFonts w:ascii="標楷體" w:eastAsia="標楷體" w:hAnsi="標楷體" w:hint="eastAsia"/>
          <w:sz w:val="28"/>
        </w:rPr>
        <w:t xml:space="preserve">  消費者請求退、換票之時限為購買票券後三日內；企業經營者收取之手續費不得逾____元（超過票面金額百分之五者，以百分之五為限）。</w:t>
      </w:r>
    </w:p>
    <w:p w:rsidR="00AC69CD" w:rsidRPr="00422EAF" w:rsidRDefault="00AC69CD" w:rsidP="00422EAF">
      <w:pPr>
        <w:snapToGrid w:val="0"/>
        <w:rPr>
          <w:rFonts w:ascii="標楷體" w:eastAsia="標楷體" w:hAnsi="標楷體"/>
          <w:sz w:val="28"/>
        </w:rPr>
      </w:pPr>
      <w:r w:rsidRPr="00422EAF">
        <w:rPr>
          <w:rFonts w:ascii="標楷體" w:eastAsia="標楷體" w:hAnsi="標楷體"/>
          <w:sz w:val="28"/>
        </w:rPr>
        <w:t>□</w:t>
      </w:r>
      <w:r w:rsidRPr="00422EAF">
        <w:rPr>
          <w:rFonts w:ascii="標楷體" w:eastAsia="標楷體" w:hAnsi="標楷體" w:hint="eastAsia"/>
          <w:sz w:val="28"/>
        </w:rPr>
        <w:t>方案三：</w:t>
      </w:r>
    </w:p>
    <w:p w:rsidR="007145AD" w:rsidRPr="00422EAF" w:rsidRDefault="00AC69CD" w:rsidP="00C703A1">
      <w:pPr>
        <w:snapToGrid w:val="0"/>
        <w:ind w:firstLineChars="101" w:firstLine="283"/>
        <w:rPr>
          <w:rFonts w:ascii="標楷體" w:eastAsia="標楷體" w:hAnsi="標楷體"/>
          <w:sz w:val="28"/>
        </w:rPr>
      </w:pPr>
      <w:r w:rsidRPr="00422EAF">
        <w:rPr>
          <w:rFonts w:ascii="標楷體" w:eastAsia="標楷體" w:hAnsi="標楷體"/>
          <w:sz w:val="28"/>
        </w:rPr>
        <w:t>□</w:t>
      </w:r>
      <w:r w:rsidR="007145AD" w:rsidRPr="00422EAF">
        <w:rPr>
          <w:rFonts w:ascii="標楷體" w:eastAsia="標楷體" w:hAnsi="標楷體" w:hint="eastAsia"/>
          <w:sz w:val="28"/>
        </w:rPr>
        <w:t>A(僅供退票)</w:t>
      </w:r>
    </w:p>
    <w:p w:rsidR="00AC69CD" w:rsidRPr="00422EAF" w:rsidRDefault="007145AD" w:rsidP="00C703A1">
      <w:pPr>
        <w:snapToGrid w:val="0"/>
        <w:ind w:leftChars="236" w:left="566" w:firstLine="1"/>
        <w:jc w:val="both"/>
        <w:rPr>
          <w:rFonts w:ascii="標楷體" w:eastAsia="標楷體" w:hAnsi="標楷體"/>
          <w:sz w:val="28"/>
        </w:rPr>
      </w:pPr>
      <w:r w:rsidRPr="00422EAF">
        <w:rPr>
          <w:rFonts w:ascii="標楷體" w:eastAsia="標楷體" w:hAnsi="標楷體" w:hint="eastAsia"/>
          <w:sz w:val="28"/>
        </w:rPr>
        <w:t>消費者請求退票之時限為該票券所載演出日前____ 日（不得多於二十日）；企業經營者收取之手續費不得逾____元（超過票面金額百分之十者，以百分之十為限）。</w:t>
      </w:r>
    </w:p>
    <w:p w:rsidR="00C31366" w:rsidRPr="00422EAF" w:rsidRDefault="00AC69CD" w:rsidP="00C703A1">
      <w:pPr>
        <w:snapToGrid w:val="0"/>
        <w:ind w:leftChars="118" w:left="565" w:hanging="282"/>
        <w:rPr>
          <w:rFonts w:ascii="標楷體" w:eastAsia="標楷體" w:hAnsi="標楷體"/>
          <w:sz w:val="28"/>
        </w:rPr>
      </w:pPr>
      <w:r w:rsidRPr="00422EAF">
        <w:rPr>
          <w:rFonts w:ascii="標楷體" w:eastAsia="標楷體" w:hAnsi="標楷體"/>
          <w:sz w:val="28"/>
        </w:rPr>
        <w:t>□B</w:t>
      </w:r>
      <w:r w:rsidR="00C31366" w:rsidRPr="00422EAF">
        <w:rPr>
          <w:rFonts w:ascii="標楷體" w:eastAsia="標楷體" w:hAnsi="標楷體" w:hint="eastAsia"/>
          <w:sz w:val="28"/>
        </w:rPr>
        <w:t xml:space="preserve"> (併供退、換票)</w:t>
      </w:r>
    </w:p>
    <w:p w:rsidR="00AC69CD" w:rsidRPr="00422EAF" w:rsidRDefault="00C31366" w:rsidP="00C703A1">
      <w:pPr>
        <w:snapToGrid w:val="0"/>
        <w:ind w:leftChars="119" w:left="566" w:hangingChars="100" w:hanging="280"/>
        <w:jc w:val="both"/>
        <w:rPr>
          <w:rFonts w:ascii="標楷體" w:eastAsia="標楷體" w:hAnsi="標楷體"/>
          <w:sz w:val="28"/>
        </w:rPr>
      </w:pPr>
      <w:r w:rsidRPr="00422EAF">
        <w:rPr>
          <w:rFonts w:ascii="標楷體" w:eastAsia="標楷體" w:hAnsi="標楷體" w:hint="eastAsia"/>
          <w:sz w:val="28"/>
        </w:rPr>
        <w:t xml:space="preserve">  消費者請求退、換票之時限為該票券所載演出日前____日（不得多於二十日）；企業經營者收取之手續費不得逾____元（超過票面金額百分之十者，以百分之十為限）。</w:t>
      </w:r>
    </w:p>
    <w:p w:rsidR="00AC69CD" w:rsidRPr="00422EAF" w:rsidRDefault="00AC69CD" w:rsidP="00422EAF">
      <w:pPr>
        <w:snapToGrid w:val="0"/>
        <w:rPr>
          <w:rFonts w:ascii="標楷體" w:eastAsia="標楷體" w:hAnsi="標楷體"/>
          <w:sz w:val="28"/>
        </w:rPr>
      </w:pPr>
      <w:r w:rsidRPr="00422EAF">
        <w:rPr>
          <w:rFonts w:ascii="標楷體" w:eastAsia="標楷體" w:hAnsi="標楷體"/>
          <w:sz w:val="28"/>
        </w:rPr>
        <w:t>□</w:t>
      </w:r>
      <w:r w:rsidRPr="00422EAF">
        <w:rPr>
          <w:rFonts w:ascii="標楷體" w:eastAsia="標楷體" w:hAnsi="標楷體" w:hint="eastAsia"/>
          <w:sz w:val="28"/>
        </w:rPr>
        <w:t>方案四：</w:t>
      </w:r>
    </w:p>
    <w:p w:rsidR="00A41700" w:rsidRPr="00422EAF" w:rsidRDefault="00AC69CD" w:rsidP="00C703A1">
      <w:pPr>
        <w:snapToGrid w:val="0"/>
        <w:ind w:firstLineChars="101" w:firstLine="283"/>
        <w:rPr>
          <w:rFonts w:ascii="標楷體" w:eastAsia="標楷體" w:hAnsi="標楷體"/>
          <w:sz w:val="28"/>
        </w:rPr>
      </w:pPr>
      <w:r w:rsidRPr="00422EAF">
        <w:rPr>
          <w:rFonts w:ascii="標楷體" w:eastAsia="標楷體" w:hAnsi="標楷體"/>
          <w:sz w:val="28"/>
        </w:rPr>
        <w:t>□A</w:t>
      </w:r>
      <w:r w:rsidR="00A41700" w:rsidRPr="00422EAF">
        <w:rPr>
          <w:rFonts w:ascii="標楷體" w:eastAsia="標楷體" w:hAnsi="標楷體" w:hint="eastAsia"/>
          <w:sz w:val="28"/>
        </w:rPr>
        <w:t>(僅供退票)</w:t>
      </w:r>
    </w:p>
    <w:p w:rsidR="00A41700" w:rsidRPr="00422EAF" w:rsidRDefault="00A41700" w:rsidP="00C703A1">
      <w:pPr>
        <w:snapToGrid w:val="0"/>
        <w:ind w:firstLineChars="202" w:firstLine="566"/>
        <w:rPr>
          <w:rFonts w:ascii="標楷體" w:eastAsia="標楷體" w:hAnsi="標楷體"/>
          <w:sz w:val="28"/>
        </w:rPr>
      </w:pPr>
      <w:r w:rsidRPr="00422EAF">
        <w:rPr>
          <w:rFonts w:ascii="標楷體" w:eastAsia="標楷體" w:hAnsi="標楷體" w:hint="eastAsia"/>
          <w:sz w:val="28"/>
        </w:rPr>
        <w:t>消費者請求退票之時限及企業經營者收取之手續費如下：</w:t>
      </w:r>
    </w:p>
    <w:p w:rsidR="00A41700" w:rsidRPr="00422EAF" w:rsidRDefault="00A41700" w:rsidP="00C703A1">
      <w:pPr>
        <w:snapToGrid w:val="0"/>
        <w:ind w:leftChars="235" w:left="565" w:hanging="1"/>
        <w:rPr>
          <w:rFonts w:ascii="標楷體" w:eastAsia="標楷體" w:hAnsi="標楷體"/>
          <w:sz w:val="28"/>
        </w:rPr>
      </w:pPr>
      <w:r w:rsidRPr="00422EAF">
        <w:rPr>
          <w:rFonts w:ascii="標楷體" w:eastAsia="標楷體" w:hAnsi="標楷體" w:hint="eastAsia"/>
          <w:sz w:val="28"/>
        </w:rPr>
        <w:t xml:space="preserve">  </w:t>
      </w:r>
      <w:r w:rsidR="00D14ADE" w:rsidRPr="00422EAF">
        <w:rPr>
          <w:rFonts w:ascii="標楷體" w:eastAsia="標楷體" w:hAnsi="標楷體" w:hint="eastAsia"/>
          <w:sz w:val="28"/>
        </w:rPr>
        <w:t xml:space="preserve">  </w:t>
      </w:r>
      <w:r w:rsidRPr="00422EAF">
        <w:rPr>
          <w:rFonts w:ascii="標楷體" w:eastAsia="標楷體" w:hAnsi="標楷體" w:hint="eastAsia"/>
          <w:sz w:val="28"/>
        </w:rPr>
        <w:t>演出日前第三十一日前請求退票者，企業經營者收取之手續費不得逾____元（超過票面金額百分之十者，以百分之十為限）。</w:t>
      </w:r>
    </w:p>
    <w:p w:rsidR="00A41700" w:rsidRPr="00422EAF" w:rsidRDefault="00A41700" w:rsidP="00C703A1">
      <w:pPr>
        <w:snapToGrid w:val="0"/>
        <w:ind w:leftChars="236" w:left="567" w:hanging="1"/>
        <w:rPr>
          <w:rFonts w:ascii="標楷體" w:eastAsia="標楷體" w:hAnsi="標楷體"/>
          <w:sz w:val="28"/>
        </w:rPr>
      </w:pPr>
      <w:r w:rsidRPr="00422EAF">
        <w:rPr>
          <w:rFonts w:ascii="標楷體" w:eastAsia="標楷體" w:hAnsi="標楷體" w:hint="eastAsia"/>
          <w:sz w:val="28"/>
        </w:rPr>
        <w:t xml:space="preserve">  </w:t>
      </w:r>
      <w:r w:rsidR="00D14ADE" w:rsidRPr="00422EAF">
        <w:rPr>
          <w:rFonts w:ascii="標楷體" w:eastAsia="標楷體" w:hAnsi="標楷體" w:hint="eastAsia"/>
          <w:sz w:val="28"/>
        </w:rPr>
        <w:t xml:space="preserve">  </w:t>
      </w:r>
      <w:r w:rsidRPr="00422EAF">
        <w:rPr>
          <w:rFonts w:ascii="標楷體" w:eastAsia="標楷體" w:hAnsi="標楷體" w:hint="eastAsia"/>
          <w:sz w:val="28"/>
        </w:rPr>
        <w:t>演出日前第十一日至第三十日內請求退票者，企業經營者收取之手續費不得逾____元（超過票面金額百分之三十者，以百分之三十為限）。</w:t>
      </w:r>
    </w:p>
    <w:p w:rsidR="00A41700" w:rsidRPr="00422EAF" w:rsidRDefault="00A41700" w:rsidP="00C703A1">
      <w:pPr>
        <w:snapToGrid w:val="0"/>
        <w:ind w:leftChars="236" w:left="567" w:hanging="1"/>
        <w:rPr>
          <w:rFonts w:ascii="標楷體" w:eastAsia="標楷體" w:hAnsi="標楷體"/>
          <w:sz w:val="28"/>
        </w:rPr>
      </w:pPr>
      <w:r w:rsidRPr="00422EAF">
        <w:rPr>
          <w:rFonts w:ascii="標楷體" w:eastAsia="標楷體" w:hAnsi="標楷體" w:hint="eastAsia"/>
          <w:sz w:val="28"/>
        </w:rPr>
        <w:t xml:space="preserve">  </w:t>
      </w:r>
      <w:r w:rsidR="00D14ADE" w:rsidRPr="00422EAF">
        <w:rPr>
          <w:rFonts w:ascii="標楷體" w:eastAsia="標楷體" w:hAnsi="標楷體" w:hint="eastAsia"/>
          <w:sz w:val="28"/>
        </w:rPr>
        <w:t xml:space="preserve">  </w:t>
      </w:r>
      <w:r w:rsidRPr="00422EAF">
        <w:rPr>
          <w:rFonts w:ascii="標楷體" w:eastAsia="標楷體" w:hAnsi="標楷體" w:hint="eastAsia"/>
          <w:sz w:val="28"/>
        </w:rPr>
        <w:t>演出日前第三日至第十日內請求退票者，企業經營者收取之手續費不得逾____元（超過票面金額百分之五十者，以百分之五十為限）。</w:t>
      </w:r>
    </w:p>
    <w:p w:rsidR="00AC69CD" w:rsidRPr="00422EAF" w:rsidRDefault="00A41700" w:rsidP="00C703A1">
      <w:pPr>
        <w:snapToGrid w:val="0"/>
        <w:ind w:leftChars="236" w:left="567" w:hanging="1"/>
        <w:rPr>
          <w:rFonts w:ascii="標楷體" w:eastAsia="標楷體" w:hAnsi="標楷體"/>
          <w:sz w:val="28"/>
        </w:rPr>
      </w:pPr>
      <w:r w:rsidRPr="00422EAF">
        <w:rPr>
          <w:rFonts w:ascii="標楷體" w:eastAsia="標楷體" w:hAnsi="標楷體" w:hint="eastAsia"/>
          <w:sz w:val="28"/>
        </w:rPr>
        <w:t xml:space="preserve">  </w:t>
      </w:r>
      <w:r w:rsidR="00D14ADE" w:rsidRPr="00422EAF">
        <w:rPr>
          <w:rFonts w:ascii="標楷體" w:eastAsia="標楷體" w:hAnsi="標楷體" w:hint="eastAsia"/>
          <w:sz w:val="28"/>
        </w:rPr>
        <w:t xml:space="preserve">  </w:t>
      </w:r>
      <w:r w:rsidRPr="00422EAF">
        <w:rPr>
          <w:rFonts w:ascii="標楷體" w:eastAsia="標楷體" w:hAnsi="標楷體" w:hint="eastAsia"/>
          <w:sz w:val="28"/>
        </w:rPr>
        <w:t>演出當日至演出日前第二日內請求退票者，企業經營者得不予退票。</w:t>
      </w:r>
    </w:p>
    <w:p w:rsidR="00D14ADE" w:rsidRPr="00422EAF" w:rsidRDefault="00AC69CD" w:rsidP="00C703A1">
      <w:pPr>
        <w:snapToGrid w:val="0"/>
        <w:ind w:firstLineChars="101" w:firstLine="283"/>
        <w:rPr>
          <w:rFonts w:ascii="標楷體" w:eastAsia="標楷體" w:hAnsi="標楷體"/>
          <w:sz w:val="28"/>
        </w:rPr>
      </w:pPr>
      <w:r w:rsidRPr="00422EAF">
        <w:rPr>
          <w:rFonts w:ascii="標楷體" w:eastAsia="標楷體" w:hAnsi="標楷體"/>
          <w:sz w:val="28"/>
        </w:rPr>
        <w:t>□</w:t>
      </w:r>
      <w:r w:rsidR="00D14ADE" w:rsidRPr="00422EAF">
        <w:rPr>
          <w:rFonts w:ascii="標楷體" w:eastAsia="標楷體" w:hAnsi="標楷體" w:hint="eastAsia"/>
          <w:sz w:val="28"/>
        </w:rPr>
        <w:t xml:space="preserve"> B(併供退、換票)</w:t>
      </w:r>
    </w:p>
    <w:p w:rsidR="00D14ADE" w:rsidRPr="00422EAF" w:rsidRDefault="00D14ADE" w:rsidP="00C703A1">
      <w:pPr>
        <w:snapToGrid w:val="0"/>
        <w:ind w:leftChars="236" w:left="566" w:firstLine="1"/>
        <w:jc w:val="both"/>
        <w:rPr>
          <w:rFonts w:ascii="標楷體" w:eastAsia="標楷體" w:hAnsi="標楷體"/>
          <w:sz w:val="28"/>
        </w:rPr>
      </w:pPr>
      <w:r w:rsidRPr="00422EAF">
        <w:rPr>
          <w:rFonts w:ascii="標楷體" w:eastAsia="標楷體" w:hAnsi="標楷體" w:hint="eastAsia"/>
          <w:sz w:val="28"/>
        </w:rPr>
        <w:t>消費者請求退、換票之時限及企業經營者收取之手續費如下：</w:t>
      </w:r>
    </w:p>
    <w:p w:rsidR="00D14ADE" w:rsidRPr="00422EAF" w:rsidRDefault="00D14ADE" w:rsidP="00C703A1">
      <w:pPr>
        <w:snapToGrid w:val="0"/>
        <w:ind w:leftChars="236" w:left="566" w:firstLine="1"/>
        <w:jc w:val="both"/>
        <w:rPr>
          <w:rFonts w:ascii="標楷體" w:eastAsia="標楷體" w:hAnsi="標楷體"/>
          <w:sz w:val="28"/>
        </w:rPr>
      </w:pPr>
      <w:r w:rsidRPr="00422EAF">
        <w:rPr>
          <w:rFonts w:ascii="標楷體" w:eastAsia="標楷體" w:hAnsi="標楷體" w:hint="eastAsia"/>
          <w:sz w:val="28"/>
        </w:rPr>
        <w:t xml:space="preserve">    演出日前第三十一日前請求退、換票者，企業經營者收取之手續費不得逾____元（超過票面金額百分之十者，以百分之十為限）。</w:t>
      </w:r>
    </w:p>
    <w:p w:rsidR="00D14ADE" w:rsidRPr="00422EAF" w:rsidRDefault="00D14ADE" w:rsidP="00C703A1">
      <w:pPr>
        <w:snapToGrid w:val="0"/>
        <w:ind w:leftChars="236" w:left="566" w:firstLine="1"/>
        <w:jc w:val="both"/>
        <w:rPr>
          <w:rFonts w:ascii="標楷體" w:eastAsia="標楷體" w:hAnsi="標楷體"/>
          <w:sz w:val="28"/>
        </w:rPr>
      </w:pPr>
      <w:r w:rsidRPr="00422EAF">
        <w:rPr>
          <w:rFonts w:ascii="標楷體" w:eastAsia="標楷體" w:hAnsi="標楷體" w:hint="eastAsia"/>
          <w:sz w:val="28"/>
        </w:rPr>
        <w:t xml:space="preserve">    演出日前第十一日至第三十日內請求退、換票者，企業經營者收取之手續費不得逾____元（超過票面金額百分之三十者，以百分之三十為限）。</w:t>
      </w:r>
    </w:p>
    <w:p w:rsidR="00D14ADE" w:rsidRPr="00422EAF" w:rsidRDefault="00D14ADE" w:rsidP="00C703A1">
      <w:pPr>
        <w:snapToGrid w:val="0"/>
        <w:ind w:leftChars="236" w:left="566" w:firstLine="1"/>
        <w:jc w:val="both"/>
        <w:rPr>
          <w:rFonts w:ascii="標楷體" w:eastAsia="標楷體" w:hAnsi="標楷體"/>
          <w:sz w:val="28"/>
        </w:rPr>
      </w:pPr>
      <w:r w:rsidRPr="00422EAF">
        <w:rPr>
          <w:rFonts w:ascii="標楷體" w:eastAsia="標楷體" w:hAnsi="標楷體" w:hint="eastAsia"/>
          <w:sz w:val="28"/>
        </w:rPr>
        <w:lastRenderedPageBreak/>
        <w:t xml:space="preserve">    演出日前第三日至第十日以內請求退、換票者，企業經營者收取之手續費不得逾____元（超過票面金額百分之五十者，以百分之五十為限）。</w:t>
      </w:r>
    </w:p>
    <w:p w:rsidR="00AC69CD" w:rsidRPr="00422EAF" w:rsidRDefault="00D14ADE" w:rsidP="00C703A1">
      <w:pPr>
        <w:snapToGrid w:val="0"/>
        <w:ind w:leftChars="236" w:left="566" w:firstLine="1"/>
        <w:jc w:val="both"/>
        <w:rPr>
          <w:rFonts w:ascii="標楷體" w:eastAsia="標楷體" w:hAnsi="標楷體"/>
          <w:sz w:val="28"/>
        </w:rPr>
      </w:pPr>
      <w:r w:rsidRPr="00422EAF">
        <w:rPr>
          <w:rFonts w:ascii="標楷體" w:eastAsia="標楷體" w:hAnsi="標楷體" w:hint="eastAsia"/>
          <w:sz w:val="28"/>
        </w:rPr>
        <w:t xml:space="preserve">    演出當日至演出日前第二日內請求退、換票者，企業經營者得不予退、換票。</w:t>
      </w:r>
    </w:p>
    <w:p w:rsidR="00DF4992" w:rsidRPr="00422EAF" w:rsidRDefault="00DF4992" w:rsidP="00C53952">
      <w:pPr>
        <w:spacing w:beforeLines="25" w:before="90" w:afterLines="25" w:after="90" w:line="400" w:lineRule="exact"/>
        <w:rPr>
          <w:rFonts w:ascii="標楷體" w:eastAsia="標楷體" w:hAnsi="標楷體"/>
          <w:sz w:val="28"/>
          <w:szCs w:val="28"/>
        </w:rPr>
      </w:pPr>
    </w:p>
    <w:p w:rsidR="000B393C" w:rsidRPr="00DF4992" w:rsidRDefault="000B393C" w:rsidP="00BE746C">
      <w:pPr>
        <w:spacing w:beforeLines="25" w:before="90" w:afterLines="25" w:after="90" w:line="400" w:lineRule="exact"/>
        <w:jc w:val="both"/>
        <w:rPr>
          <w:rFonts w:eastAsia="標楷體"/>
          <w:sz w:val="28"/>
          <w:szCs w:val="28"/>
        </w:rPr>
      </w:pPr>
      <w:r w:rsidRPr="00DF4992">
        <w:rPr>
          <w:rFonts w:eastAsia="標楷體" w:hint="eastAsia"/>
          <w:sz w:val="28"/>
          <w:szCs w:val="28"/>
        </w:rPr>
        <w:t>七、</w:t>
      </w:r>
      <w:r w:rsidRPr="00DF4992">
        <w:rPr>
          <w:rFonts w:eastAsia="標楷體"/>
          <w:sz w:val="28"/>
          <w:szCs w:val="28"/>
        </w:rPr>
        <w:t>票券</w:t>
      </w:r>
      <w:r w:rsidRPr="00DF4992">
        <w:rPr>
          <w:rFonts w:eastAsia="標楷體" w:hint="eastAsia"/>
          <w:sz w:val="28"/>
          <w:szCs w:val="28"/>
        </w:rPr>
        <w:t>毀損、滅失及遺失之入場機制</w:t>
      </w:r>
    </w:p>
    <w:p w:rsidR="00DF4992" w:rsidRPr="00DF4992" w:rsidRDefault="00DF4992" w:rsidP="00BE746C">
      <w:pPr>
        <w:adjustRightInd w:val="0"/>
        <w:snapToGrid w:val="0"/>
        <w:spacing w:line="0" w:lineRule="atLeast"/>
        <w:jc w:val="both"/>
        <w:rPr>
          <w:rFonts w:ascii="標楷體" w:eastAsia="標楷體" w:hAnsi="標楷體"/>
          <w:sz w:val="28"/>
          <w:szCs w:val="28"/>
        </w:rPr>
      </w:pPr>
    </w:p>
    <w:p w:rsidR="002B7F38" w:rsidRDefault="002B7F38" w:rsidP="00BE746C">
      <w:pPr>
        <w:adjustRightInd w:val="0"/>
        <w:snapToGrid w:val="0"/>
        <w:spacing w:line="0" w:lineRule="atLeast"/>
        <w:jc w:val="both"/>
        <w:rPr>
          <w:rFonts w:ascii="標楷體" w:eastAsia="標楷體" w:hAnsi="標楷體"/>
          <w:sz w:val="28"/>
          <w:szCs w:val="28"/>
        </w:rPr>
      </w:pPr>
      <w:r w:rsidRPr="002B7F38">
        <w:rPr>
          <w:rFonts w:ascii="標楷體" w:eastAsia="標楷體" w:hAnsi="標楷體" w:hint="eastAsia"/>
          <w:sz w:val="28"/>
          <w:szCs w:val="28"/>
        </w:rPr>
        <w:t>企業經營者應提供消費者票券毀損、滅失及遺失時之入場機制並詳加說明。</w:t>
      </w:r>
    </w:p>
    <w:p w:rsidR="00DF4992" w:rsidRPr="00DF4992" w:rsidRDefault="002B7F38" w:rsidP="00BE746C">
      <w:pPr>
        <w:adjustRightInd w:val="0"/>
        <w:snapToGrid w:val="0"/>
        <w:spacing w:line="0" w:lineRule="atLeast"/>
        <w:jc w:val="both"/>
        <w:rPr>
          <w:rFonts w:ascii="標楷體" w:eastAsia="標楷體" w:hAnsi="標楷體"/>
          <w:sz w:val="28"/>
          <w:szCs w:val="28"/>
        </w:rPr>
      </w:pPr>
      <w:r w:rsidRPr="002B7F38">
        <w:rPr>
          <w:rFonts w:ascii="標楷體" w:eastAsia="標楷體" w:hAnsi="標楷體" w:hint="eastAsia"/>
          <w:sz w:val="28"/>
          <w:szCs w:val="28"/>
        </w:rPr>
        <w:t>就下列票券，企業經營者不得拒絕消費者入場：</w:t>
      </w:r>
    </w:p>
    <w:p w:rsidR="00DF4992" w:rsidRPr="005D240A" w:rsidRDefault="002B7F38" w:rsidP="00BE746C">
      <w:pPr>
        <w:adjustRightInd w:val="0"/>
        <w:snapToGrid w:val="0"/>
        <w:spacing w:line="0" w:lineRule="atLeast"/>
        <w:jc w:val="both"/>
        <w:rPr>
          <w:rFonts w:ascii="標楷體" w:eastAsia="標楷體" w:hAnsi="標楷體"/>
          <w:sz w:val="28"/>
          <w:szCs w:val="28"/>
        </w:rPr>
      </w:pPr>
      <w:r w:rsidRPr="005D240A">
        <w:rPr>
          <w:rFonts w:ascii="標楷體" w:eastAsia="標楷體" w:hAnsi="標楷體" w:hint="eastAsia"/>
          <w:sz w:val="28"/>
          <w:szCs w:val="28"/>
        </w:rPr>
        <w:t>(一)</w:t>
      </w:r>
      <w:r w:rsidR="00DF4992" w:rsidRPr="005D240A">
        <w:rPr>
          <w:rFonts w:ascii="標楷體" w:eastAsia="標楷體" w:hAnsi="標楷體" w:hint="eastAsia"/>
          <w:sz w:val="28"/>
          <w:szCs w:val="28"/>
        </w:rPr>
        <w:t>記名式票券：持有身分證明及票券購買證明者。</w:t>
      </w:r>
    </w:p>
    <w:p w:rsidR="00DF4992" w:rsidRPr="00DF4992" w:rsidRDefault="002B7F38" w:rsidP="00BE746C">
      <w:pPr>
        <w:adjustRightInd w:val="0"/>
        <w:snapToGrid w:val="0"/>
        <w:spacing w:line="0" w:lineRule="atLeast"/>
        <w:jc w:val="both"/>
        <w:rPr>
          <w:rFonts w:ascii="標楷體" w:eastAsia="標楷體" w:hAnsi="標楷體"/>
          <w:sz w:val="28"/>
          <w:szCs w:val="28"/>
        </w:rPr>
      </w:pPr>
      <w:r>
        <w:rPr>
          <w:rFonts w:ascii="標楷體" w:eastAsia="標楷體" w:hAnsi="標楷體" w:hint="eastAsia"/>
          <w:sz w:val="28"/>
          <w:szCs w:val="28"/>
        </w:rPr>
        <w:t>(二)</w:t>
      </w:r>
      <w:r w:rsidR="00DF4992" w:rsidRPr="00DF4992">
        <w:rPr>
          <w:rFonts w:ascii="標楷體" w:eastAsia="標楷體" w:hAnsi="標楷體" w:hint="eastAsia"/>
          <w:sz w:val="28"/>
          <w:szCs w:val="28"/>
        </w:rPr>
        <w:t>劃位式無記名票券：持有票券購買證明且無其他票券持有人入場者。</w:t>
      </w:r>
    </w:p>
    <w:p w:rsidR="000B393C" w:rsidRPr="00DF4992" w:rsidRDefault="000B393C" w:rsidP="00BE746C">
      <w:pPr>
        <w:adjustRightInd w:val="0"/>
        <w:snapToGrid w:val="0"/>
        <w:spacing w:line="400" w:lineRule="atLeast"/>
        <w:ind w:leftChars="116" w:left="278"/>
        <w:jc w:val="both"/>
        <w:rPr>
          <w:rFonts w:eastAsia="標楷體"/>
          <w:sz w:val="28"/>
        </w:rPr>
      </w:pPr>
    </w:p>
    <w:p w:rsidR="000B393C" w:rsidRPr="00DF4992" w:rsidRDefault="000B393C" w:rsidP="00BE746C">
      <w:pPr>
        <w:spacing w:beforeLines="25" w:before="90" w:afterLines="25" w:after="90" w:line="400" w:lineRule="exact"/>
        <w:jc w:val="both"/>
        <w:rPr>
          <w:rFonts w:eastAsia="標楷體"/>
          <w:sz w:val="28"/>
          <w:szCs w:val="28"/>
        </w:rPr>
      </w:pPr>
      <w:r w:rsidRPr="00DF4992">
        <w:rPr>
          <w:rFonts w:eastAsia="標楷體" w:hint="eastAsia"/>
          <w:sz w:val="28"/>
          <w:szCs w:val="28"/>
        </w:rPr>
        <w:t>八、入場規範</w:t>
      </w:r>
    </w:p>
    <w:p w:rsidR="00DF4992" w:rsidRPr="00DF4992" w:rsidRDefault="00DF4992" w:rsidP="00BE746C">
      <w:pPr>
        <w:adjustRightInd w:val="0"/>
        <w:snapToGrid w:val="0"/>
        <w:spacing w:line="400" w:lineRule="atLeast"/>
        <w:jc w:val="both"/>
        <w:rPr>
          <w:rFonts w:eastAsia="標楷體" w:hAnsi="標楷體"/>
          <w:sz w:val="28"/>
        </w:rPr>
      </w:pPr>
    </w:p>
    <w:p w:rsidR="00DF4992" w:rsidRPr="00DF4992" w:rsidRDefault="00DF4992" w:rsidP="00BE746C">
      <w:pPr>
        <w:adjustRightInd w:val="0"/>
        <w:snapToGrid w:val="0"/>
        <w:spacing w:line="400" w:lineRule="atLeast"/>
        <w:jc w:val="both"/>
        <w:rPr>
          <w:rFonts w:eastAsia="標楷體" w:hAnsi="標楷體"/>
          <w:sz w:val="28"/>
        </w:rPr>
      </w:pPr>
      <w:r w:rsidRPr="00DF4992">
        <w:rPr>
          <w:rFonts w:eastAsia="標楷體" w:hAnsi="標楷體" w:hint="eastAsia"/>
          <w:sz w:val="28"/>
        </w:rPr>
        <w:t>企業經營者</w:t>
      </w:r>
      <w:r w:rsidRPr="00DF4992">
        <w:rPr>
          <w:rFonts w:eastAsia="標楷體" w:hAnsi="標楷體"/>
          <w:sz w:val="28"/>
        </w:rPr>
        <w:t>得於維</w:t>
      </w:r>
      <w:r w:rsidRPr="00DF4992">
        <w:rPr>
          <w:rFonts w:eastAsia="標楷體" w:hAnsi="標楷體" w:hint="eastAsia"/>
          <w:sz w:val="28"/>
        </w:rPr>
        <w:t>護</w:t>
      </w:r>
      <w:r w:rsidRPr="00DF4992">
        <w:rPr>
          <w:rFonts w:eastAsia="標楷體" w:hAnsi="標楷體"/>
          <w:sz w:val="28"/>
        </w:rPr>
        <w:t>藝文表演</w:t>
      </w:r>
      <w:r w:rsidRPr="00DF4992">
        <w:rPr>
          <w:rFonts w:eastAsia="標楷體" w:hAnsi="標楷體" w:hint="eastAsia"/>
          <w:sz w:val="28"/>
        </w:rPr>
        <w:t>品質、</w:t>
      </w:r>
      <w:r w:rsidRPr="00DF4992">
        <w:rPr>
          <w:rFonts w:eastAsia="標楷體" w:hAnsi="標楷體"/>
          <w:sz w:val="28"/>
        </w:rPr>
        <w:t>表演</w:t>
      </w:r>
      <w:r w:rsidRPr="00DF4992">
        <w:rPr>
          <w:rFonts w:eastAsia="標楷體" w:hAnsi="標楷體" w:hint="eastAsia"/>
          <w:sz w:val="28"/>
        </w:rPr>
        <w:t>人及其他觀賞者</w:t>
      </w:r>
      <w:r w:rsidRPr="00DF4992">
        <w:rPr>
          <w:rFonts w:eastAsia="標楷體" w:hAnsi="標楷體"/>
          <w:sz w:val="28"/>
        </w:rPr>
        <w:t>權益</w:t>
      </w:r>
      <w:r w:rsidRPr="00DF4992">
        <w:rPr>
          <w:rFonts w:eastAsia="標楷體" w:hAnsi="標楷體" w:hint="eastAsia"/>
          <w:sz w:val="28"/>
        </w:rPr>
        <w:t>之</w:t>
      </w:r>
      <w:r w:rsidRPr="00DF4992">
        <w:rPr>
          <w:rFonts w:eastAsia="標楷體" w:hAnsi="標楷體"/>
          <w:sz w:val="28"/>
        </w:rPr>
        <w:t>必要範圍內，訂立入場規範並</w:t>
      </w:r>
      <w:r w:rsidRPr="00DF4992">
        <w:rPr>
          <w:rFonts w:eastAsia="標楷體" w:hAnsi="標楷體" w:hint="eastAsia"/>
          <w:sz w:val="28"/>
        </w:rPr>
        <w:t>於明顯處（售票處、入場處或網站）</w:t>
      </w:r>
      <w:r w:rsidRPr="00DF4992">
        <w:rPr>
          <w:rFonts w:eastAsia="標楷體" w:hAnsi="標楷體"/>
          <w:sz w:val="28"/>
        </w:rPr>
        <w:t>公告之。</w:t>
      </w:r>
    </w:p>
    <w:p w:rsidR="00DF4992" w:rsidRPr="00DF4992" w:rsidRDefault="00DF4992" w:rsidP="00BE746C">
      <w:pPr>
        <w:adjustRightInd w:val="0"/>
        <w:snapToGrid w:val="0"/>
        <w:spacing w:line="400" w:lineRule="atLeast"/>
        <w:jc w:val="both"/>
        <w:rPr>
          <w:rFonts w:eastAsia="標楷體"/>
          <w:bCs/>
          <w:sz w:val="28"/>
        </w:rPr>
      </w:pPr>
      <w:r w:rsidRPr="00DF4992">
        <w:rPr>
          <w:rFonts w:eastAsia="標楷體" w:hAnsi="標楷體" w:hint="eastAsia"/>
          <w:sz w:val="28"/>
        </w:rPr>
        <w:t>企業經營者各場次之票券數量不得超出該演出場所之容留人數管制總量。</w:t>
      </w:r>
    </w:p>
    <w:p w:rsidR="000B393C" w:rsidRPr="00DF4992" w:rsidRDefault="000B393C" w:rsidP="00DF4992">
      <w:pPr>
        <w:adjustRightInd w:val="0"/>
        <w:snapToGrid w:val="0"/>
        <w:spacing w:line="400" w:lineRule="atLeast"/>
        <w:ind w:leftChars="116" w:left="278" w:firstLineChars="200" w:firstLine="560"/>
        <w:jc w:val="both"/>
        <w:rPr>
          <w:rFonts w:eastAsia="標楷體" w:hAnsi="標楷體"/>
          <w:sz w:val="28"/>
        </w:rPr>
      </w:pPr>
    </w:p>
    <w:p w:rsidR="000B393C" w:rsidRPr="00DF4992" w:rsidRDefault="000B393C" w:rsidP="00C53952">
      <w:pPr>
        <w:spacing w:beforeLines="25" w:before="90" w:afterLines="25" w:after="90" w:line="400" w:lineRule="exact"/>
        <w:rPr>
          <w:rFonts w:eastAsia="標楷體"/>
          <w:sz w:val="28"/>
          <w:szCs w:val="28"/>
        </w:rPr>
      </w:pPr>
      <w:r w:rsidRPr="00DF4992">
        <w:rPr>
          <w:rFonts w:eastAsia="標楷體" w:hint="eastAsia"/>
          <w:sz w:val="28"/>
          <w:szCs w:val="28"/>
        </w:rPr>
        <w:t>九、消費爭議處理</w:t>
      </w:r>
    </w:p>
    <w:p w:rsidR="00DF4992" w:rsidRPr="00DF4992" w:rsidRDefault="00DF4992" w:rsidP="00C53952">
      <w:pPr>
        <w:spacing w:beforeLines="25" w:before="90" w:afterLines="25" w:after="90" w:line="400" w:lineRule="exact"/>
        <w:rPr>
          <w:rFonts w:eastAsia="標楷體"/>
          <w:sz w:val="28"/>
          <w:szCs w:val="28"/>
        </w:rPr>
      </w:pPr>
    </w:p>
    <w:p w:rsidR="00DF4992" w:rsidRPr="00DF4992" w:rsidRDefault="00DF4992" w:rsidP="00DF4992">
      <w:pPr>
        <w:snapToGrid w:val="0"/>
        <w:rPr>
          <w:rFonts w:eastAsia="標楷體"/>
          <w:sz w:val="28"/>
        </w:rPr>
      </w:pPr>
      <w:r w:rsidRPr="00DF4992">
        <w:rPr>
          <w:rFonts w:eastAsia="標楷體" w:hAnsi="標楷體"/>
          <w:sz w:val="28"/>
        </w:rPr>
        <w:t>企業經營者應載明消費爭議處理機制、程序及相關聯絡資訊。</w:t>
      </w:r>
    </w:p>
    <w:p w:rsidR="000B393C" w:rsidRPr="00DF4992" w:rsidRDefault="000B393C" w:rsidP="000B393C">
      <w:pPr>
        <w:pStyle w:val="a3"/>
        <w:ind w:leftChars="0" w:left="0"/>
        <w:rPr>
          <w:rFonts w:ascii="Times New Roman" w:hAnsi="Times New Roman"/>
          <w:bCs/>
          <w:sz w:val="28"/>
          <w:szCs w:val="28"/>
        </w:rPr>
      </w:pPr>
    </w:p>
    <w:p w:rsidR="000B393C" w:rsidRPr="005D7AC7" w:rsidRDefault="000B393C" w:rsidP="000B393C">
      <w:pPr>
        <w:pStyle w:val="a3"/>
        <w:ind w:leftChars="0" w:left="0"/>
        <w:rPr>
          <w:rFonts w:ascii="Times New Roman" w:hAnsi="Times New Roman"/>
          <w:bCs/>
          <w:sz w:val="28"/>
          <w:szCs w:val="28"/>
        </w:rPr>
      </w:pPr>
      <w:r w:rsidRPr="005D7AC7">
        <w:rPr>
          <w:rFonts w:hint="eastAsia"/>
          <w:b/>
          <w:sz w:val="28"/>
          <w:szCs w:val="28"/>
        </w:rPr>
        <w:t>不得記載事項</w:t>
      </w:r>
    </w:p>
    <w:p w:rsidR="000B393C" w:rsidRPr="005D7AC7" w:rsidRDefault="000B393C" w:rsidP="000B393C">
      <w:pPr>
        <w:pStyle w:val="a3"/>
        <w:ind w:leftChars="0" w:left="0"/>
        <w:rPr>
          <w:rFonts w:ascii="Times New Roman" w:hAnsi="Times New Roman"/>
          <w:bCs/>
          <w:sz w:val="28"/>
          <w:szCs w:val="28"/>
        </w:rPr>
      </w:pPr>
    </w:p>
    <w:p w:rsidR="000B393C" w:rsidRPr="005D7AC7" w:rsidRDefault="000B393C" w:rsidP="000B393C">
      <w:pPr>
        <w:pStyle w:val="a3"/>
        <w:ind w:leftChars="0" w:left="0"/>
        <w:rPr>
          <w:rFonts w:ascii="Times New Roman" w:hAnsi="Times New Roman"/>
          <w:bCs/>
          <w:sz w:val="28"/>
          <w:szCs w:val="28"/>
        </w:rPr>
      </w:pPr>
      <w:r w:rsidRPr="005D7AC7">
        <w:rPr>
          <w:rFonts w:ascii="Times New Roman" w:hAnsi="Times New Roman" w:hint="eastAsia"/>
          <w:bCs/>
          <w:sz w:val="28"/>
          <w:szCs w:val="28"/>
        </w:rPr>
        <w:t>一、單方契約變更之禁止</w:t>
      </w:r>
    </w:p>
    <w:p w:rsidR="00DF4992" w:rsidRDefault="00DF4992" w:rsidP="00DF4992">
      <w:pPr>
        <w:snapToGrid w:val="0"/>
        <w:rPr>
          <w:rFonts w:eastAsia="標楷體" w:hAnsi="標楷體"/>
          <w:bCs/>
          <w:sz w:val="28"/>
        </w:rPr>
      </w:pPr>
    </w:p>
    <w:p w:rsidR="00DF4992" w:rsidRPr="005D7AC7" w:rsidRDefault="00DF4992" w:rsidP="00DF4992">
      <w:pPr>
        <w:snapToGrid w:val="0"/>
        <w:rPr>
          <w:rFonts w:eastAsia="標楷體"/>
          <w:bCs/>
          <w:sz w:val="28"/>
        </w:rPr>
      </w:pPr>
      <w:r w:rsidRPr="005D7AC7">
        <w:rPr>
          <w:rFonts w:eastAsia="標楷體" w:hAnsi="標楷體"/>
          <w:bCs/>
          <w:sz w:val="28"/>
        </w:rPr>
        <w:t>不得記載企業經營者得單方變更契約內容。</w:t>
      </w:r>
    </w:p>
    <w:p w:rsidR="000B393C" w:rsidRPr="00DF4992" w:rsidRDefault="000B393C" w:rsidP="000B393C">
      <w:pPr>
        <w:pStyle w:val="a3"/>
        <w:ind w:leftChars="0" w:left="0"/>
        <w:rPr>
          <w:rFonts w:ascii="Times New Roman" w:hAnsi="Times New Roman"/>
          <w:bCs/>
          <w:sz w:val="28"/>
          <w:szCs w:val="28"/>
        </w:rPr>
      </w:pPr>
    </w:p>
    <w:p w:rsidR="000B393C" w:rsidRPr="005D7AC7" w:rsidRDefault="000B393C" w:rsidP="000B393C">
      <w:pPr>
        <w:pStyle w:val="a3"/>
        <w:ind w:leftChars="0" w:left="0"/>
        <w:rPr>
          <w:rFonts w:ascii="Times New Roman" w:hAnsi="Times New Roman"/>
          <w:bCs/>
          <w:sz w:val="28"/>
          <w:szCs w:val="28"/>
        </w:rPr>
      </w:pPr>
      <w:r w:rsidRPr="005D7AC7">
        <w:rPr>
          <w:rFonts w:ascii="Times New Roman" w:hAnsi="Times New Roman" w:hint="eastAsia"/>
          <w:bCs/>
          <w:sz w:val="28"/>
          <w:szCs w:val="28"/>
        </w:rPr>
        <w:t>二、終止契約及賠償責任免除</w:t>
      </w:r>
    </w:p>
    <w:p w:rsidR="00DF4992" w:rsidRDefault="00DF4992" w:rsidP="00DF4992">
      <w:pPr>
        <w:adjustRightInd w:val="0"/>
        <w:snapToGrid w:val="0"/>
        <w:spacing w:line="400" w:lineRule="atLeast"/>
        <w:rPr>
          <w:rFonts w:eastAsia="標楷體" w:hAnsi="標楷體"/>
          <w:bCs/>
          <w:sz w:val="28"/>
        </w:rPr>
      </w:pPr>
    </w:p>
    <w:p w:rsidR="00DF4992" w:rsidRPr="005D7AC7" w:rsidRDefault="00DF4992" w:rsidP="00DF4992">
      <w:pPr>
        <w:adjustRightInd w:val="0"/>
        <w:snapToGrid w:val="0"/>
        <w:spacing w:line="400" w:lineRule="atLeast"/>
        <w:rPr>
          <w:rFonts w:eastAsia="標楷體"/>
          <w:bCs/>
          <w:sz w:val="28"/>
        </w:rPr>
      </w:pPr>
      <w:r w:rsidRPr="005D7AC7">
        <w:rPr>
          <w:rFonts w:eastAsia="標楷體" w:hAnsi="標楷體"/>
          <w:bCs/>
          <w:sz w:val="28"/>
        </w:rPr>
        <w:t>不得記載企業經營者得任意終止或解除契約。</w:t>
      </w:r>
    </w:p>
    <w:p w:rsidR="00DF4992" w:rsidRDefault="00DF4992" w:rsidP="00DF4992">
      <w:pPr>
        <w:snapToGrid w:val="0"/>
        <w:rPr>
          <w:rFonts w:eastAsia="標楷體" w:hAnsi="標楷體"/>
          <w:bCs/>
          <w:sz w:val="28"/>
        </w:rPr>
      </w:pPr>
    </w:p>
    <w:p w:rsidR="00DF4992" w:rsidRPr="005D7AC7" w:rsidRDefault="00DF4992" w:rsidP="00DF4992">
      <w:pPr>
        <w:snapToGrid w:val="0"/>
        <w:rPr>
          <w:rFonts w:eastAsia="標楷體"/>
          <w:bCs/>
          <w:sz w:val="28"/>
        </w:rPr>
      </w:pPr>
      <w:r w:rsidRPr="005D7AC7">
        <w:rPr>
          <w:rFonts w:eastAsia="標楷體" w:hAnsi="標楷體"/>
          <w:bCs/>
          <w:sz w:val="28"/>
        </w:rPr>
        <w:lastRenderedPageBreak/>
        <w:t>不得預先免除企業經營者終止或解除契約時所應負之賠償責任。</w:t>
      </w:r>
    </w:p>
    <w:p w:rsidR="000B393C" w:rsidRPr="00DF4992" w:rsidRDefault="000B393C" w:rsidP="000B393C">
      <w:pPr>
        <w:pStyle w:val="a3"/>
        <w:ind w:leftChars="0" w:left="0"/>
        <w:rPr>
          <w:rFonts w:ascii="Times New Roman" w:hAnsi="Times New Roman"/>
          <w:bCs/>
          <w:sz w:val="28"/>
          <w:szCs w:val="28"/>
        </w:rPr>
      </w:pPr>
    </w:p>
    <w:p w:rsidR="000B393C" w:rsidRPr="005D7AC7" w:rsidRDefault="000B393C" w:rsidP="000B393C">
      <w:pPr>
        <w:pStyle w:val="a3"/>
        <w:ind w:leftChars="0" w:left="0"/>
        <w:rPr>
          <w:rFonts w:ascii="Times New Roman" w:hAnsi="Times New Roman"/>
          <w:bCs/>
          <w:sz w:val="28"/>
          <w:szCs w:val="28"/>
        </w:rPr>
      </w:pPr>
      <w:r w:rsidRPr="005D7AC7">
        <w:rPr>
          <w:rFonts w:ascii="Times New Roman" w:hAnsi="Times New Roman" w:hint="eastAsia"/>
          <w:bCs/>
          <w:sz w:val="28"/>
          <w:szCs w:val="28"/>
        </w:rPr>
        <w:t>三、消費者之契約解除或終止權</w:t>
      </w:r>
    </w:p>
    <w:p w:rsidR="00DF4992" w:rsidRDefault="00DF4992" w:rsidP="00DF4992">
      <w:pPr>
        <w:snapToGrid w:val="0"/>
        <w:rPr>
          <w:rFonts w:eastAsia="標楷體" w:hAnsi="標楷體"/>
          <w:bCs/>
          <w:sz w:val="28"/>
        </w:rPr>
      </w:pPr>
    </w:p>
    <w:p w:rsidR="00DF4992" w:rsidRPr="005D7AC7" w:rsidRDefault="00DF4992" w:rsidP="00DF4992">
      <w:pPr>
        <w:snapToGrid w:val="0"/>
        <w:rPr>
          <w:rFonts w:eastAsia="標楷體"/>
          <w:b/>
          <w:bCs/>
          <w:sz w:val="28"/>
        </w:rPr>
      </w:pPr>
      <w:r w:rsidRPr="005D7AC7">
        <w:rPr>
          <w:rFonts w:eastAsia="標楷體" w:hAnsi="標楷體"/>
          <w:bCs/>
          <w:sz w:val="28"/>
        </w:rPr>
        <w:t>不得記載消費者拋棄或限制依法享有之契約解除權或終止權</w:t>
      </w:r>
      <w:r w:rsidRPr="005D7AC7">
        <w:rPr>
          <w:rFonts w:eastAsia="標楷體" w:hAnsi="標楷體"/>
          <w:sz w:val="28"/>
        </w:rPr>
        <w:t>。</w:t>
      </w:r>
    </w:p>
    <w:p w:rsidR="000B393C" w:rsidRPr="00DF4992" w:rsidRDefault="000B393C" w:rsidP="000B393C">
      <w:pPr>
        <w:pStyle w:val="a3"/>
        <w:ind w:leftChars="0" w:left="0"/>
        <w:rPr>
          <w:rFonts w:ascii="Times New Roman" w:hAnsi="Times New Roman"/>
          <w:bCs/>
          <w:sz w:val="28"/>
          <w:szCs w:val="28"/>
        </w:rPr>
      </w:pPr>
    </w:p>
    <w:p w:rsidR="000B393C" w:rsidRPr="005D7AC7" w:rsidRDefault="000B393C" w:rsidP="000B393C">
      <w:pPr>
        <w:pStyle w:val="a3"/>
        <w:ind w:leftChars="0" w:left="0"/>
        <w:rPr>
          <w:rFonts w:ascii="Times New Roman" w:hAnsi="Times New Roman"/>
          <w:bCs/>
          <w:sz w:val="28"/>
          <w:szCs w:val="28"/>
        </w:rPr>
      </w:pPr>
      <w:r w:rsidRPr="005D7AC7">
        <w:rPr>
          <w:rFonts w:ascii="Times New Roman" w:hAnsi="Times New Roman" w:hint="eastAsia"/>
          <w:bCs/>
          <w:sz w:val="28"/>
          <w:szCs w:val="28"/>
        </w:rPr>
        <w:t>四、故意及重大過失責任免除</w:t>
      </w:r>
    </w:p>
    <w:p w:rsidR="00DF4992" w:rsidRDefault="00DF4992" w:rsidP="00DF4992">
      <w:pPr>
        <w:adjustRightInd w:val="0"/>
        <w:snapToGrid w:val="0"/>
        <w:spacing w:line="400" w:lineRule="atLeast"/>
        <w:rPr>
          <w:rFonts w:eastAsia="標楷體" w:hAnsi="標楷體"/>
          <w:bCs/>
          <w:sz w:val="28"/>
        </w:rPr>
      </w:pPr>
    </w:p>
    <w:p w:rsidR="00DF4992" w:rsidRPr="005D7AC7" w:rsidRDefault="00DF4992" w:rsidP="00DF4992">
      <w:pPr>
        <w:adjustRightInd w:val="0"/>
        <w:snapToGrid w:val="0"/>
        <w:spacing w:line="400" w:lineRule="atLeast"/>
        <w:rPr>
          <w:rFonts w:eastAsia="標楷體"/>
          <w:sz w:val="28"/>
        </w:rPr>
      </w:pPr>
      <w:r w:rsidRPr="005D7AC7">
        <w:rPr>
          <w:rFonts w:eastAsia="標楷體" w:hAnsi="標楷體"/>
          <w:bCs/>
          <w:sz w:val="28"/>
        </w:rPr>
        <w:t>不得記載企業經營者得</w:t>
      </w:r>
      <w:r w:rsidRPr="005D7AC7">
        <w:rPr>
          <w:rFonts w:eastAsia="標楷體" w:hAnsi="標楷體"/>
          <w:sz w:val="28"/>
        </w:rPr>
        <w:t>預先免除故意及</w:t>
      </w:r>
      <w:r w:rsidRPr="001E1A94">
        <w:rPr>
          <w:rFonts w:eastAsia="標楷體" w:hAnsi="標楷體"/>
          <w:sz w:val="28"/>
        </w:rPr>
        <w:t>過失</w:t>
      </w:r>
      <w:r w:rsidRPr="005D7AC7">
        <w:rPr>
          <w:rFonts w:eastAsia="標楷體" w:hAnsi="標楷體"/>
          <w:sz w:val="28"/>
        </w:rPr>
        <w:t>責任。</w:t>
      </w:r>
    </w:p>
    <w:p w:rsidR="000B393C" w:rsidRPr="005D7AC7" w:rsidRDefault="000B393C" w:rsidP="000B393C">
      <w:pPr>
        <w:pStyle w:val="a3"/>
        <w:ind w:leftChars="0" w:left="0"/>
        <w:rPr>
          <w:rFonts w:ascii="Times New Roman" w:hAnsi="Times New Roman"/>
          <w:bCs/>
          <w:sz w:val="28"/>
          <w:szCs w:val="28"/>
        </w:rPr>
      </w:pPr>
    </w:p>
    <w:p w:rsidR="000B393C" w:rsidRPr="005D7AC7" w:rsidRDefault="000B393C" w:rsidP="000B393C">
      <w:pPr>
        <w:pStyle w:val="a3"/>
        <w:ind w:leftChars="0" w:left="0"/>
        <w:rPr>
          <w:rFonts w:ascii="Times New Roman" w:hAnsi="Times New Roman"/>
          <w:bCs/>
          <w:sz w:val="28"/>
          <w:szCs w:val="28"/>
        </w:rPr>
      </w:pPr>
      <w:r w:rsidRPr="005D7AC7">
        <w:rPr>
          <w:rFonts w:ascii="Times New Roman" w:hAnsi="Times New Roman" w:hint="eastAsia"/>
          <w:bCs/>
          <w:sz w:val="28"/>
          <w:szCs w:val="28"/>
        </w:rPr>
        <w:t>五、履行輔助人責任免除</w:t>
      </w:r>
    </w:p>
    <w:p w:rsidR="00DF4992" w:rsidRDefault="00DF4992" w:rsidP="00DF4992">
      <w:pPr>
        <w:adjustRightInd w:val="0"/>
        <w:snapToGrid w:val="0"/>
        <w:spacing w:line="400" w:lineRule="atLeast"/>
        <w:rPr>
          <w:rFonts w:eastAsia="標楷體" w:hAnsi="標楷體"/>
          <w:bCs/>
          <w:sz w:val="28"/>
        </w:rPr>
      </w:pPr>
    </w:p>
    <w:p w:rsidR="00DF4992" w:rsidRPr="005D7AC7" w:rsidRDefault="00DF4992" w:rsidP="00DF4992">
      <w:pPr>
        <w:adjustRightInd w:val="0"/>
        <w:snapToGrid w:val="0"/>
        <w:spacing w:line="400" w:lineRule="atLeast"/>
        <w:rPr>
          <w:rFonts w:eastAsia="標楷體"/>
          <w:sz w:val="28"/>
        </w:rPr>
      </w:pPr>
      <w:r w:rsidRPr="005D7AC7">
        <w:rPr>
          <w:rFonts w:eastAsia="標楷體" w:hAnsi="標楷體"/>
          <w:bCs/>
          <w:sz w:val="28"/>
        </w:rPr>
        <w:t>不得記載企業經營者得</w:t>
      </w:r>
      <w:r w:rsidRPr="005D7AC7">
        <w:rPr>
          <w:rFonts w:eastAsia="標楷體" w:hAnsi="標楷體"/>
          <w:sz w:val="28"/>
        </w:rPr>
        <w:t>預先免除對履行輔助人所負責任。</w:t>
      </w:r>
    </w:p>
    <w:p w:rsidR="000B393C" w:rsidRPr="00DF4992" w:rsidRDefault="000B393C" w:rsidP="000B393C">
      <w:pPr>
        <w:pStyle w:val="a3"/>
        <w:ind w:leftChars="0" w:left="0"/>
        <w:rPr>
          <w:rFonts w:ascii="Times New Roman" w:hAnsi="Times New Roman"/>
          <w:bCs/>
          <w:sz w:val="28"/>
          <w:szCs w:val="28"/>
        </w:rPr>
      </w:pPr>
    </w:p>
    <w:p w:rsidR="000B393C" w:rsidRPr="005D7AC7" w:rsidRDefault="000B393C" w:rsidP="000B393C">
      <w:pPr>
        <w:pStyle w:val="a3"/>
        <w:ind w:leftChars="0" w:left="0"/>
        <w:rPr>
          <w:rFonts w:ascii="Times New Roman" w:hAnsi="Times New Roman"/>
          <w:bCs/>
          <w:sz w:val="28"/>
          <w:szCs w:val="28"/>
        </w:rPr>
      </w:pPr>
      <w:r w:rsidRPr="005D7AC7">
        <w:rPr>
          <w:rFonts w:ascii="Times New Roman" w:hAnsi="Times New Roman" w:hint="eastAsia"/>
          <w:bCs/>
          <w:sz w:val="28"/>
          <w:szCs w:val="28"/>
        </w:rPr>
        <w:t>六、廣告責任</w:t>
      </w:r>
    </w:p>
    <w:p w:rsidR="00DF4992" w:rsidRDefault="00DF4992" w:rsidP="00DF4992">
      <w:pPr>
        <w:snapToGrid w:val="0"/>
        <w:rPr>
          <w:rFonts w:eastAsia="標楷體" w:hAnsi="標楷體"/>
          <w:bCs/>
          <w:sz w:val="28"/>
        </w:rPr>
      </w:pPr>
    </w:p>
    <w:p w:rsidR="00DF4992" w:rsidRPr="005D7AC7" w:rsidRDefault="00DF4992" w:rsidP="00DF4992">
      <w:pPr>
        <w:snapToGrid w:val="0"/>
        <w:rPr>
          <w:rFonts w:eastAsia="標楷體"/>
          <w:bCs/>
          <w:sz w:val="28"/>
        </w:rPr>
      </w:pPr>
      <w:r w:rsidRPr="005D7AC7">
        <w:rPr>
          <w:rFonts w:eastAsia="標楷體" w:hAnsi="標楷體"/>
          <w:bCs/>
          <w:sz w:val="28"/>
        </w:rPr>
        <w:t>不得記載企業經營者之廣告不構成契約之內容，亦不得記載廣告僅供參考。</w:t>
      </w:r>
    </w:p>
    <w:p w:rsidR="00255B9E" w:rsidRPr="0057120D" w:rsidRDefault="00255B9E" w:rsidP="001E1A94"/>
    <w:sectPr w:rsidR="00255B9E" w:rsidRPr="0057120D" w:rsidSect="004D5B9A">
      <w:footerReference w:type="even" r:id="rId9"/>
      <w:footerReference w:type="default" r:id="rId10"/>
      <w:pgSz w:w="11906" w:h="16838"/>
      <w:pgMar w:top="1134" w:right="1797" w:bottom="113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D9B" w:rsidRDefault="00560D9B">
      <w:r>
        <w:separator/>
      </w:r>
    </w:p>
  </w:endnote>
  <w:endnote w:type="continuationSeparator" w:id="0">
    <w:p w:rsidR="00560D9B" w:rsidRDefault="00560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DCF" w:rsidRDefault="00D50E7D" w:rsidP="00686673">
    <w:pPr>
      <w:pStyle w:val="a4"/>
      <w:framePr w:wrap="around" w:vAnchor="text" w:hAnchor="margin" w:xAlign="center" w:y="1"/>
      <w:rPr>
        <w:rStyle w:val="a5"/>
      </w:rPr>
    </w:pPr>
    <w:r>
      <w:rPr>
        <w:rStyle w:val="a5"/>
      </w:rPr>
      <w:fldChar w:fldCharType="begin"/>
    </w:r>
    <w:r w:rsidR="00350DCF">
      <w:rPr>
        <w:rStyle w:val="a5"/>
      </w:rPr>
      <w:instrText xml:space="preserve">PAGE  </w:instrText>
    </w:r>
    <w:r>
      <w:rPr>
        <w:rStyle w:val="a5"/>
      </w:rPr>
      <w:fldChar w:fldCharType="end"/>
    </w:r>
  </w:p>
  <w:p w:rsidR="00350DCF" w:rsidRDefault="00350DC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DCF" w:rsidRDefault="00D50E7D" w:rsidP="00686673">
    <w:pPr>
      <w:pStyle w:val="a4"/>
      <w:framePr w:wrap="around" w:vAnchor="text" w:hAnchor="margin" w:xAlign="center" w:y="1"/>
      <w:rPr>
        <w:rStyle w:val="a5"/>
      </w:rPr>
    </w:pPr>
    <w:r>
      <w:rPr>
        <w:rStyle w:val="a5"/>
      </w:rPr>
      <w:fldChar w:fldCharType="begin"/>
    </w:r>
    <w:r w:rsidR="00350DCF">
      <w:rPr>
        <w:rStyle w:val="a5"/>
      </w:rPr>
      <w:instrText xml:space="preserve">PAGE  </w:instrText>
    </w:r>
    <w:r>
      <w:rPr>
        <w:rStyle w:val="a5"/>
      </w:rPr>
      <w:fldChar w:fldCharType="separate"/>
    </w:r>
    <w:r w:rsidR="00D03C6D">
      <w:rPr>
        <w:rStyle w:val="a5"/>
        <w:noProof/>
      </w:rPr>
      <w:t>1</w:t>
    </w:r>
    <w:r>
      <w:rPr>
        <w:rStyle w:val="a5"/>
      </w:rPr>
      <w:fldChar w:fldCharType="end"/>
    </w:r>
  </w:p>
  <w:p w:rsidR="00350DCF" w:rsidRDefault="00350DC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D9B" w:rsidRDefault="00560D9B">
      <w:r>
        <w:separator/>
      </w:r>
    </w:p>
  </w:footnote>
  <w:footnote w:type="continuationSeparator" w:id="0">
    <w:p w:rsidR="00560D9B" w:rsidRDefault="00560D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C6FE9"/>
    <w:multiLevelType w:val="multilevel"/>
    <w:tmpl w:val="53F681C4"/>
    <w:lvl w:ilvl="0">
      <w:start w:val="1"/>
      <w:numFmt w:val="ideographLegalTraditional"/>
      <w:pStyle w:val="1146pt6pt"/>
      <w:suff w:val="nothing"/>
      <w:lvlText w:val="%1、"/>
      <w:lvlJc w:val="left"/>
      <w:pPr>
        <w:ind w:left="284" w:hanging="284"/>
      </w:pPr>
      <w:rPr>
        <w:rFonts w:ascii="Arial" w:eastAsia="標楷體" w:hAnsi="Arial" w:hint="default"/>
        <w:b/>
        <w:bCs/>
        <w:i w:val="0"/>
        <w:sz w:val="36"/>
        <w:szCs w:val="36"/>
        <w:lang w:val="en-US"/>
      </w:rPr>
    </w:lvl>
    <w:lvl w:ilvl="1">
      <w:start w:val="1"/>
      <w:numFmt w:val="taiwaneseCountingThousand"/>
      <w:pStyle w:val="214"/>
      <w:suff w:val="nothing"/>
      <w:lvlText w:val="%2、"/>
      <w:lvlJc w:val="left"/>
      <w:pPr>
        <w:ind w:left="283" w:hanging="283"/>
      </w:pPr>
      <w:rPr>
        <w:rFonts w:ascii="Arial" w:eastAsia="標楷體" w:hAnsi="Arial" w:hint="default"/>
        <w:b/>
        <w:bCs/>
        <w:i w:val="0"/>
        <w:sz w:val="28"/>
        <w:szCs w:val="28"/>
        <w:lang w:val="en-US"/>
      </w:rPr>
    </w:lvl>
    <w:lvl w:ilvl="2">
      <w:start w:val="1"/>
      <w:numFmt w:val="taiwaneseCountingThousand"/>
      <w:pStyle w:val="31424pt"/>
      <w:suff w:val="nothing"/>
      <w:lvlText w:val="(%3)"/>
      <w:lvlJc w:val="left"/>
      <w:pPr>
        <w:ind w:left="1004" w:hanging="284"/>
      </w:pPr>
      <w:rPr>
        <w:rFonts w:ascii="Times New Roman" w:eastAsia="標楷體" w:hAnsi="Times New Roman" w:cs="Times New Roman"/>
        <w:b w:val="0"/>
        <w:bCs w:val="0"/>
        <w:i w:val="0"/>
        <w:iCs w:val="0"/>
        <w:caps w:val="0"/>
        <w:smallCaps w:val="0"/>
        <w:strike w:val="0"/>
        <w:dstrike w:val="0"/>
        <w:noProof w:val="0"/>
        <w:snapToGrid w:val="0"/>
        <w:vanish w:val="0"/>
        <w:color w:val="auto"/>
        <w:spacing w:val="0"/>
        <w:w w:val="100"/>
        <w:kern w:val="2"/>
        <w:position w:val="0"/>
        <w:sz w:val="28"/>
        <w:szCs w:val="28"/>
        <w:u w:val="none"/>
        <w:effect w:val="none"/>
        <w:bdr w:val="none" w:sz="0" w:space="0" w:color="auto"/>
        <w:shd w:val="clear" w:color="auto" w:fill="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1424pt"/>
      <w:suff w:val="nothing"/>
      <w:lvlText w:val="%4. "/>
      <w:lvlJc w:val="left"/>
      <w:pPr>
        <w:ind w:left="1418" w:hanging="567"/>
      </w:pPr>
      <w:rPr>
        <w:rFonts w:ascii="Times New Roman" w:hAnsi="Times New Roman" w:hint="default"/>
        <w:sz w:val="24"/>
        <w:szCs w:val="28"/>
      </w:rPr>
    </w:lvl>
    <w:lvl w:ilvl="4">
      <w:start w:val="1"/>
      <w:numFmt w:val="decimal"/>
      <w:pStyle w:val="51424pt"/>
      <w:lvlText w:val="(%5)"/>
      <w:lvlJc w:val="left"/>
      <w:pPr>
        <w:tabs>
          <w:tab w:val="num" w:pos="1701"/>
        </w:tabs>
        <w:ind w:left="1701" w:hanging="567"/>
      </w:pPr>
      <w:rPr>
        <w:rFonts w:ascii="Times New Roman" w:eastAsia="標楷體" w:hAnsi="Times New Roman" w:hint="default"/>
        <w:b w:val="0"/>
        <w:i w:val="0"/>
        <w:sz w:val="24"/>
        <w:szCs w:val="28"/>
      </w:rPr>
    </w:lvl>
    <w:lvl w:ilvl="5">
      <w:start w:val="1"/>
      <w:numFmt w:val="lowerLetter"/>
      <w:pStyle w:val="6"/>
      <w:lvlText w:val="%6. "/>
      <w:lvlJc w:val="left"/>
      <w:pPr>
        <w:tabs>
          <w:tab w:val="num" w:pos="1985"/>
        </w:tabs>
        <w:ind w:left="1985" w:hanging="284"/>
      </w:pPr>
      <w:rPr>
        <w:rFonts w:ascii="Arial" w:eastAsia="標楷體" w:hAnsi="Arial" w:hint="default"/>
        <w:sz w:val="28"/>
        <w:szCs w:val="28"/>
      </w:rPr>
    </w:lvl>
    <w:lvl w:ilvl="6">
      <w:start w:val="1"/>
      <w:numFmt w:val="lowerLetter"/>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
    <w:nsid w:val="2D1E0309"/>
    <w:multiLevelType w:val="hybridMultilevel"/>
    <w:tmpl w:val="BA76BA74"/>
    <w:lvl w:ilvl="0" w:tplc="37C28D06">
      <w:start w:val="1"/>
      <w:numFmt w:val="taiwaneseCountingThousand"/>
      <w:lvlText w:val="%1、"/>
      <w:lvlJc w:val="left"/>
      <w:pPr>
        <w:tabs>
          <w:tab w:val="num" w:pos="660"/>
        </w:tabs>
        <w:ind w:left="660" w:hanging="480"/>
      </w:pPr>
      <w:rPr>
        <w:rFonts w:hint="eastAsia"/>
        <w:b w:val="0"/>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2">
    <w:nsid w:val="2E3D2191"/>
    <w:multiLevelType w:val="hybridMultilevel"/>
    <w:tmpl w:val="BA76BA74"/>
    <w:lvl w:ilvl="0" w:tplc="37C28D06">
      <w:start w:val="1"/>
      <w:numFmt w:val="taiwaneseCountingThousand"/>
      <w:lvlText w:val="%1、"/>
      <w:lvlJc w:val="left"/>
      <w:pPr>
        <w:tabs>
          <w:tab w:val="num" w:pos="660"/>
        </w:tabs>
        <w:ind w:left="660" w:hanging="480"/>
      </w:pPr>
      <w:rPr>
        <w:rFonts w:hint="eastAsia"/>
        <w:b w:val="0"/>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
    <w:nsid w:val="2FD07DBE"/>
    <w:multiLevelType w:val="hybridMultilevel"/>
    <w:tmpl w:val="752A3186"/>
    <w:lvl w:ilvl="0" w:tplc="04090001">
      <w:start w:val="1"/>
      <w:numFmt w:val="bullet"/>
      <w:lvlText w:val=""/>
      <w:lvlJc w:val="left"/>
      <w:pPr>
        <w:ind w:left="660" w:hanging="480"/>
      </w:pPr>
      <w:rPr>
        <w:rFonts w:ascii="Wingdings" w:hAnsi="Wingdings" w:hint="default"/>
      </w:rPr>
    </w:lvl>
    <w:lvl w:ilvl="1" w:tplc="04090003" w:tentative="1">
      <w:start w:val="1"/>
      <w:numFmt w:val="bullet"/>
      <w:lvlText w:val=""/>
      <w:lvlJc w:val="left"/>
      <w:pPr>
        <w:ind w:left="1140" w:hanging="480"/>
      </w:pPr>
      <w:rPr>
        <w:rFonts w:ascii="Wingdings" w:hAnsi="Wingdings" w:hint="default"/>
      </w:rPr>
    </w:lvl>
    <w:lvl w:ilvl="2" w:tplc="04090005" w:tentative="1">
      <w:start w:val="1"/>
      <w:numFmt w:val="bullet"/>
      <w:lvlText w:val=""/>
      <w:lvlJc w:val="left"/>
      <w:pPr>
        <w:ind w:left="1620" w:hanging="480"/>
      </w:pPr>
      <w:rPr>
        <w:rFonts w:ascii="Wingdings" w:hAnsi="Wingdings" w:hint="default"/>
      </w:rPr>
    </w:lvl>
    <w:lvl w:ilvl="3" w:tplc="04090001" w:tentative="1">
      <w:start w:val="1"/>
      <w:numFmt w:val="bullet"/>
      <w:lvlText w:val=""/>
      <w:lvlJc w:val="left"/>
      <w:pPr>
        <w:ind w:left="2100" w:hanging="480"/>
      </w:pPr>
      <w:rPr>
        <w:rFonts w:ascii="Wingdings" w:hAnsi="Wingdings" w:hint="default"/>
      </w:rPr>
    </w:lvl>
    <w:lvl w:ilvl="4" w:tplc="04090003" w:tentative="1">
      <w:start w:val="1"/>
      <w:numFmt w:val="bullet"/>
      <w:lvlText w:val=""/>
      <w:lvlJc w:val="left"/>
      <w:pPr>
        <w:ind w:left="2580" w:hanging="480"/>
      </w:pPr>
      <w:rPr>
        <w:rFonts w:ascii="Wingdings" w:hAnsi="Wingdings" w:hint="default"/>
      </w:rPr>
    </w:lvl>
    <w:lvl w:ilvl="5" w:tplc="04090005" w:tentative="1">
      <w:start w:val="1"/>
      <w:numFmt w:val="bullet"/>
      <w:lvlText w:val=""/>
      <w:lvlJc w:val="left"/>
      <w:pPr>
        <w:ind w:left="3060" w:hanging="480"/>
      </w:pPr>
      <w:rPr>
        <w:rFonts w:ascii="Wingdings" w:hAnsi="Wingdings" w:hint="default"/>
      </w:rPr>
    </w:lvl>
    <w:lvl w:ilvl="6" w:tplc="04090001" w:tentative="1">
      <w:start w:val="1"/>
      <w:numFmt w:val="bullet"/>
      <w:lvlText w:val=""/>
      <w:lvlJc w:val="left"/>
      <w:pPr>
        <w:ind w:left="3540" w:hanging="480"/>
      </w:pPr>
      <w:rPr>
        <w:rFonts w:ascii="Wingdings" w:hAnsi="Wingdings" w:hint="default"/>
      </w:rPr>
    </w:lvl>
    <w:lvl w:ilvl="7" w:tplc="04090003" w:tentative="1">
      <w:start w:val="1"/>
      <w:numFmt w:val="bullet"/>
      <w:lvlText w:val=""/>
      <w:lvlJc w:val="left"/>
      <w:pPr>
        <w:ind w:left="4020" w:hanging="480"/>
      </w:pPr>
      <w:rPr>
        <w:rFonts w:ascii="Wingdings" w:hAnsi="Wingdings" w:hint="default"/>
      </w:rPr>
    </w:lvl>
    <w:lvl w:ilvl="8" w:tplc="04090005" w:tentative="1">
      <w:start w:val="1"/>
      <w:numFmt w:val="bullet"/>
      <w:lvlText w:val=""/>
      <w:lvlJc w:val="left"/>
      <w:pPr>
        <w:ind w:left="4500" w:hanging="480"/>
      </w:pPr>
      <w:rPr>
        <w:rFonts w:ascii="Wingdings" w:hAnsi="Wingdings" w:hint="default"/>
      </w:rPr>
    </w:lvl>
  </w:abstractNum>
  <w:abstractNum w:abstractNumId="4">
    <w:nsid w:val="36C55B8C"/>
    <w:multiLevelType w:val="hybridMultilevel"/>
    <w:tmpl w:val="6DB4120A"/>
    <w:lvl w:ilvl="0" w:tplc="85A22F6C">
      <w:start w:val="1"/>
      <w:numFmt w:val="taiwaneseCountingThousand"/>
      <w:lvlText w:val="%1、"/>
      <w:lvlJc w:val="left"/>
      <w:pPr>
        <w:ind w:left="1963" w:hanging="1125"/>
      </w:pPr>
      <w:rPr>
        <w:rFonts w:hint="default"/>
        <w:lang w:val="en-US"/>
      </w:r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5">
    <w:nsid w:val="484128FF"/>
    <w:multiLevelType w:val="hybridMultilevel"/>
    <w:tmpl w:val="6DB4120A"/>
    <w:lvl w:ilvl="0" w:tplc="85A22F6C">
      <w:start w:val="1"/>
      <w:numFmt w:val="taiwaneseCountingThousand"/>
      <w:lvlText w:val="%1、"/>
      <w:lvlJc w:val="left"/>
      <w:pPr>
        <w:ind w:left="1963" w:hanging="1125"/>
      </w:pPr>
      <w:rPr>
        <w:rFonts w:hint="default"/>
        <w:lang w:val="en-US"/>
      </w:r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6">
    <w:nsid w:val="62510F2D"/>
    <w:multiLevelType w:val="hybridMultilevel"/>
    <w:tmpl w:val="69B00392"/>
    <w:lvl w:ilvl="0" w:tplc="88C689D6">
      <w:start w:val="1"/>
      <w:numFmt w:val="taiwaneseCountingThousand"/>
      <w:lvlText w:val="（%1）"/>
      <w:lvlJc w:val="left"/>
      <w:pPr>
        <w:ind w:left="1242" w:hanging="885"/>
      </w:pPr>
      <w:rPr>
        <w:rFonts w:hint="default"/>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7">
    <w:nsid w:val="6B057699"/>
    <w:multiLevelType w:val="hybridMultilevel"/>
    <w:tmpl w:val="165E52C6"/>
    <w:lvl w:ilvl="0" w:tplc="9AAAE266">
      <w:start w:val="1"/>
      <w:numFmt w:val="bullet"/>
      <w:lvlText w:val="◎"/>
      <w:lvlJc w:val="left"/>
      <w:pPr>
        <w:tabs>
          <w:tab w:val="num" w:pos="360"/>
        </w:tabs>
        <w:ind w:left="360" w:hanging="360"/>
      </w:pPr>
      <w:rPr>
        <w:rFonts w:ascii="標楷體" w:eastAsia="標楷體" w:hAnsi="Times New Roman" w:cs="Times New Roman" w:hint="eastAsia"/>
      </w:rPr>
    </w:lvl>
    <w:lvl w:ilvl="1" w:tplc="F29284B6">
      <w:start w:val="4"/>
      <w:numFmt w:val="bullet"/>
      <w:lvlText w:val="□"/>
      <w:lvlJc w:val="left"/>
      <w:pPr>
        <w:tabs>
          <w:tab w:val="num" w:pos="840"/>
        </w:tabs>
        <w:ind w:left="840" w:hanging="360"/>
      </w:pPr>
      <w:rPr>
        <w:rFonts w:ascii="標楷體" w:eastAsia="標楷體" w:hAnsi="Times New Roman"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77380473"/>
    <w:multiLevelType w:val="hybridMultilevel"/>
    <w:tmpl w:val="06368C30"/>
    <w:lvl w:ilvl="0" w:tplc="37C28D06">
      <w:start w:val="1"/>
      <w:numFmt w:val="taiwaneseCountingThousand"/>
      <w:lvlText w:val="%1、"/>
      <w:lvlJc w:val="left"/>
      <w:pPr>
        <w:tabs>
          <w:tab w:val="num" w:pos="660"/>
        </w:tabs>
        <w:ind w:left="660" w:hanging="480"/>
      </w:pPr>
      <w:rPr>
        <w:rFonts w:hint="eastAsia"/>
        <w:b w:val="0"/>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num w:numId="1">
    <w:abstractNumId w:val="4"/>
  </w:num>
  <w:num w:numId="2">
    <w:abstractNumId w:val="5"/>
  </w:num>
  <w:num w:numId="3">
    <w:abstractNumId w:val="0"/>
  </w:num>
  <w:num w:numId="4">
    <w:abstractNumId w:val="6"/>
  </w:num>
  <w:num w:numId="5">
    <w:abstractNumId w:val="7"/>
  </w:num>
  <w:num w:numId="6">
    <w:abstractNumId w:val="8"/>
  </w:num>
  <w:num w:numId="7">
    <w:abstractNumId w:val="1"/>
  </w:num>
  <w:num w:numId="8">
    <w:abstractNumId w:val="2"/>
  </w:num>
  <w:num w:numId="9">
    <w:abstractNumId w:val="3"/>
  </w:num>
  <w:num w:numId="10">
    <w:abstractNumId w:val="0"/>
    <w:lvlOverride w:ilvl="0">
      <w:startOverride w:val="1"/>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B9E"/>
    <w:rsid w:val="00093601"/>
    <w:rsid w:val="000A4B3C"/>
    <w:rsid w:val="000B393C"/>
    <w:rsid w:val="000E6C03"/>
    <w:rsid w:val="000F2C8D"/>
    <w:rsid w:val="000F558A"/>
    <w:rsid w:val="00100129"/>
    <w:rsid w:val="001265FA"/>
    <w:rsid w:val="00135FC2"/>
    <w:rsid w:val="001401C3"/>
    <w:rsid w:val="00195572"/>
    <w:rsid w:val="001E1A94"/>
    <w:rsid w:val="001E7325"/>
    <w:rsid w:val="001E74C2"/>
    <w:rsid w:val="001F07D8"/>
    <w:rsid w:val="00214F8B"/>
    <w:rsid w:val="00227DCC"/>
    <w:rsid w:val="00255B9E"/>
    <w:rsid w:val="002606D4"/>
    <w:rsid w:val="0027599C"/>
    <w:rsid w:val="002801CB"/>
    <w:rsid w:val="002A4362"/>
    <w:rsid w:val="002B7F38"/>
    <w:rsid w:val="002F3419"/>
    <w:rsid w:val="00350DCF"/>
    <w:rsid w:val="00352F22"/>
    <w:rsid w:val="003D6AB7"/>
    <w:rsid w:val="00422EAF"/>
    <w:rsid w:val="0048254E"/>
    <w:rsid w:val="004B3FBD"/>
    <w:rsid w:val="004D5B9A"/>
    <w:rsid w:val="004E5EE0"/>
    <w:rsid w:val="004F4C73"/>
    <w:rsid w:val="004F6337"/>
    <w:rsid w:val="00512C9F"/>
    <w:rsid w:val="00523249"/>
    <w:rsid w:val="00541F20"/>
    <w:rsid w:val="00560D4F"/>
    <w:rsid w:val="00560D9B"/>
    <w:rsid w:val="00562EA0"/>
    <w:rsid w:val="005D240A"/>
    <w:rsid w:val="005F29FB"/>
    <w:rsid w:val="006137EC"/>
    <w:rsid w:val="00686673"/>
    <w:rsid w:val="006A0EEB"/>
    <w:rsid w:val="006E033D"/>
    <w:rsid w:val="006E5EEF"/>
    <w:rsid w:val="006F0B36"/>
    <w:rsid w:val="006F2C75"/>
    <w:rsid w:val="0071323C"/>
    <w:rsid w:val="007145AD"/>
    <w:rsid w:val="00716A12"/>
    <w:rsid w:val="00770FC7"/>
    <w:rsid w:val="007904C7"/>
    <w:rsid w:val="007A54E4"/>
    <w:rsid w:val="007B6FF8"/>
    <w:rsid w:val="007C32CA"/>
    <w:rsid w:val="007E2123"/>
    <w:rsid w:val="00804B89"/>
    <w:rsid w:val="00865A1F"/>
    <w:rsid w:val="00891D95"/>
    <w:rsid w:val="0092778A"/>
    <w:rsid w:val="00966CB8"/>
    <w:rsid w:val="00981B91"/>
    <w:rsid w:val="009C061C"/>
    <w:rsid w:val="009E3B39"/>
    <w:rsid w:val="00A359F3"/>
    <w:rsid w:val="00A41700"/>
    <w:rsid w:val="00A87AFC"/>
    <w:rsid w:val="00A87C50"/>
    <w:rsid w:val="00AA645E"/>
    <w:rsid w:val="00AC69CD"/>
    <w:rsid w:val="00AD27AE"/>
    <w:rsid w:val="00AF2A8D"/>
    <w:rsid w:val="00B74A29"/>
    <w:rsid w:val="00B913E8"/>
    <w:rsid w:val="00BD2DE2"/>
    <w:rsid w:val="00BD333C"/>
    <w:rsid w:val="00BE746C"/>
    <w:rsid w:val="00C22383"/>
    <w:rsid w:val="00C31366"/>
    <w:rsid w:val="00C47148"/>
    <w:rsid w:val="00C53952"/>
    <w:rsid w:val="00C6346D"/>
    <w:rsid w:val="00C703A1"/>
    <w:rsid w:val="00CA2BA3"/>
    <w:rsid w:val="00CD5ED5"/>
    <w:rsid w:val="00D017D7"/>
    <w:rsid w:val="00D03C6D"/>
    <w:rsid w:val="00D14ADE"/>
    <w:rsid w:val="00D307A3"/>
    <w:rsid w:val="00D50E7D"/>
    <w:rsid w:val="00D76DCB"/>
    <w:rsid w:val="00D854D8"/>
    <w:rsid w:val="00DF4992"/>
    <w:rsid w:val="00E0185E"/>
    <w:rsid w:val="00E525D1"/>
    <w:rsid w:val="00E64B32"/>
    <w:rsid w:val="00E64B4B"/>
    <w:rsid w:val="00E739EC"/>
    <w:rsid w:val="00E93144"/>
    <w:rsid w:val="00EE3774"/>
    <w:rsid w:val="00EF068C"/>
    <w:rsid w:val="00F03083"/>
    <w:rsid w:val="00F55DC8"/>
    <w:rsid w:val="00F64938"/>
    <w:rsid w:val="00F73D34"/>
    <w:rsid w:val="00FA12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B9E"/>
    <w:pPr>
      <w:widowControl w:val="0"/>
    </w:pPr>
    <w:rPr>
      <w:kern w:val="2"/>
      <w:sz w:val="24"/>
      <w:szCs w:val="24"/>
    </w:rPr>
  </w:style>
  <w:style w:type="paragraph" w:styleId="1">
    <w:name w:val="heading 1"/>
    <w:basedOn w:val="a"/>
    <w:next w:val="a"/>
    <w:link w:val="10"/>
    <w:qFormat/>
    <w:rsid w:val="00891D95"/>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semiHidden/>
    <w:unhideWhenUsed/>
    <w:qFormat/>
    <w:rsid w:val="00891D95"/>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semiHidden/>
    <w:unhideWhenUsed/>
    <w:qFormat/>
    <w:rsid w:val="00891D95"/>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semiHidden/>
    <w:unhideWhenUsed/>
    <w:qFormat/>
    <w:rsid w:val="00891D95"/>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semiHidden/>
    <w:unhideWhenUsed/>
    <w:qFormat/>
    <w:rsid w:val="00891D95"/>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qFormat/>
    <w:rsid w:val="00891D95"/>
    <w:pPr>
      <w:keepNext/>
      <w:numPr>
        <w:ilvl w:val="5"/>
        <w:numId w:val="3"/>
      </w:numPr>
      <w:spacing w:line="720" w:lineRule="auto"/>
      <w:outlineLvl w:val="5"/>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內文二"/>
    <w:basedOn w:val="a"/>
    <w:rsid w:val="00255B9E"/>
    <w:pPr>
      <w:snapToGrid w:val="0"/>
      <w:spacing w:line="400" w:lineRule="exact"/>
      <w:ind w:leftChars="357" w:left="357"/>
      <w:jc w:val="both"/>
    </w:pPr>
    <w:rPr>
      <w:rFonts w:ascii="Arial" w:eastAsia="標楷體" w:hAnsi="Arial"/>
    </w:rPr>
  </w:style>
  <w:style w:type="character" w:customStyle="1" w:styleId="s">
    <w:name w:val="s"/>
    <w:basedOn w:val="a0"/>
    <w:rsid w:val="00255B9E"/>
  </w:style>
  <w:style w:type="paragraph" w:styleId="a4">
    <w:name w:val="footer"/>
    <w:basedOn w:val="a"/>
    <w:rsid w:val="00255B9E"/>
    <w:pPr>
      <w:tabs>
        <w:tab w:val="center" w:pos="4153"/>
        <w:tab w:val="right" w:pos="8306"/>
      </w:tabs>
      <w:snapToGrid w:val="0"/>
    </w:pPr>
    <w:rPr>
      <w:sz w:val="20"/>
      <w:szCs w:val="20"/>
    </w:rPr>
  </w:style>
  <w:style w:type="character" w:styleId="a5">
    <w:name w:val="page number"/>
    <w:basedOn w:val="a0"/>
    <w:rsid w:val="00255B9E"/>
  </w:style>
  <w:style w:type="paragraph" w:styleId="a6">
    <w:name w:val="header"/>
    <w:basedOn w:val="a"/>
    <w:link w:val="a7"/>
    <w:rsid w:val="004E5EE0"/>
    <w:pPr>
      <w:tabs>
        <w:tab w:val="center" w:pos="4153"/>
        <w:tab w:val="right" w:pos="8306"/>
      </w:tabs>
      <w:snapToGrid w:val="0"/>
    </w:pPr>
    <w:rPr>
      <w:sz w:val="20"/>
      <w:szCs w:val="20"/>
    </w:rPr>
  </w:style>
  <w:style w:type="character" w:customStyle="1" w:styleId="a7">
    <w:name w:val="頁首 字元"/>
    <w:basedOn w:val="a0"/>
    <w:link w:val="a6"/>
    <w:rsid w:val="004E5EE0"/>
    <w:rPr>
      <w:kern w:val="2"/>
    </w:rPr>
  </w:style>
  <w:style w:type="character" w:customStyle="1" w:styleId="60">
    <w:name w:val="標題 6 字元"/>
    <w:basedOn w:val="a0"/>
    <w:link w:val="6"/>
    <w:rsid w:val="00891D95"/>
    <w:rPr>
      <w:rFonts w:ascii="Arial" w:hAnsi="Arial"/>
      <w:kern w:val="2"/>
      <w:sz w:val="36"/>
      <w:szCs w:val="36"/>
    </w:rPr>
  </w:style>
  <w:style w:type="paragraph" w:customStyle="1" w:styleId="1146pt6pt">
    <w:name w:val="樣式 標題 1 + (中文) 標楷體 (拉丁文) 14 點 套用前:  6 pt 套用後:  6 pt 行距:  固定行..."/>
    <w:basedOn w:val="1"/>
    <w:rsid w:val="00891D95"/>
    <w:pPr>
      <w:numPr>
        <w:numId w:val="3"/>
      </w:numPr>
      <w:spacing w:before="120" w:after="120" w:line="400" w:lineRule="exact"/>
      <w:jc w:val="both"/>
    </w:pPr>
    <w:rPr>
      <w:rFonts w:ascii="Arial" w:eastAsia="標楷體" w:hAnsi="Arial" w:cs="Times New Roman"/>
      <w:b w:val="0"/>
      <w:sz w:val="24"/>
    </w:rPr>
  </w:style>
  <w:style w:type="paragraph" w:customStyle="1" w:styleId="214">
    <w:name w:val="樣式 標題 2財團法人資訊工業策進會 + 標楷體 (拉丁文) 14 點"/>
    <w:basedOn w:val="2"/>
    <w:rsid w:val="00891D95"/>
    <w:pPr>
      <w:numPr>
        <w:ilvl w:val="1"/>
        <w:numId w:val="3"/>
      </w:numPr>
      <w:snapToGrid w:val="0"/>
      <w:spacing w:before="120" w:after="120" w:line="400" w:lineRule="exact"/>
    </w:pPr>
    <w:rPr>
      <w:rFonts w:ascii="標楷體" w:eastAsia="標楷體" w:hAnsi="標楷體" w:cs="Times New Roman"/>
      <w:b w:val="0"/>
      <w:sz w:val="24"/>
    </w:rPr>
  </w:style>
  <w:style w:type="paragraph" w:customStyle="1" w:styleId="31424pt">
    <w:name w:val="樣式 標題 3 + (中文) 標楷體 14 點 非粗體 行距:  固定行高 24 pt"/>
    <w:basedOn w:val="3"/>
    <w:rsid w:val="00891D95"/>
    <w:pPr>
      <w:numPr>
        <w:ilvl w:val="2"/>
        <w:numId w:val="3"/>
      </w:numPr>
      <w:snapToGrid w:val="0"/>
      <w:spacing w:before="120" w:after="120" w:line="400" w:lineRule="exact"/>
    </w:pPr>
    <w:rPr>
      <w:rFonts w:ascii="Arial" w:eastAsia="標楷體" w:hAnsi="Arial" w:cs="Times New Roman"/>
      <w:b w:val="0"/>
      <w:bCs w:val="0"/>
      <w:sz w:val="24"/>
      <w:szCs w:val="28"/>
    </w:rPr>
  </w:style>
  <w:style w:type="paragraph" w:customStyle="1" w:styleId="41424pt">
    <w:name w:val="樣式 標題 4 + (中文) 標楷體 14 點 行距:  固定行高 24 pt"/>
    <w:basedOn w:val="4"/>
    <w:rsid w:val="00891D95"/>
    <w:pPr>
      <w:numPr>
        <w:ilvl w:val="3"/>
        <w:numId w:val="3"/>
      </w:numPr>
      <w:snapToGrid w:val="0"/>
      <w:spacing w:before="120" w:after="120" w:line="400" w:lineRule="exact"/>
    </w:pPr>
    <w:rPr>
      <w:rFonts w:ascii="Arial" w:eastAsia="標楷體" w:hAnsi="Arial" w:cs="Times New Roman"/>
      <w:sz w:val="24"/>
      <w:szCs w:val="28"/>
    </w:rPr>
  </w:style>
  <w:style w:type="paragraph" w:customStyle="1" w:styleId="51424pt">
    <w:name w:val="樣式 標題 5 + 標楷體 14 點 非粗體 行距:  固定行高 24 pt"/>
    <w:basedOn w:val="5"/>
    <w:rsid w:val="00891D95"/>
    <w:pPr>
      <w:numPr>
        <w:ilvl w:val="4"/>
        <w:numId w:val="3"/>
      </w:numPr>
      <w:snapToGrid w:val="0"/>
      <w:spacing w:before="120" w:after="120" w:line="400" w:lineRule="exact"/>
      <w:ind w:leftChars="0" w:left="0"/>
    </w:pPr>
    <w:rPr>
      <w:rFonts w:ascii="標楷體" w:eastAsia="標楷體" w:hAnsi="標楷體" w:cs="Times New Roman"/>
      <w:b w:val="0"/>
      <w:bCs w:val="0"/>
      <w:sz w:val="24"/>
      <w:szCs w:val="28"/>
    </w:rPr>
  </w:style>
  <w:style w:type="character" w:customStyle="1" w:styleId="10">
    <w:name w:val="標題 1 字元"/>
    <w:basedOn w:val="a0"/>
    <w:link w:val="1"/>
    <w:rsid w:val="00891D95"/>
    <w:rPr>
      <w:rFonts w:asciiTheme="majorHAnsi" w:eastAsiaTheme="majorEastAsia" w:hAnsiTheme="majorHAnsi" w:cstheme="majorBidi"/>
      <w:b/>
      <w:bCs/>
      <w:kern w:val="52"/>
      <w:sz w:val="52"/>
      <w:szCs w:val="52"/>
    </w:rPr>
  </w:style>
  <w:style w:type="character" w:customStyle="1" w:styleId="20">
    <w:name w:val="標題 2 字元"/>
    <w:basedOn w:val="a0"/>
    <w:link w:val="2"/>
    <w:semiHidden/>
    <w:rsid w:val="00891D95"/>
    <w:rPr>
      <w:rFonts w:asciiTheme="majorHAnsi" w:eastAsiaTheme="majorEastAsia" w:hAnsiTheme="majorHAnsi" w:cstheme="majorBidi"/>
      <w:b/>
      <w:bCs/>
      <w:kern w:val="2"/>
      <w:sz w:val="48"/>
      <w:szCs w:val="48"/>
    </w:rPr>
  </w:style>
  <w:style w:type="character" w:customStyle="1" w:styleId="30">
    <w:name w:val="標題 3 字元"/>
    <w:basedOn w:val="a0"/>
    <w:link w:val="3"/>
    <w:semiHidden/>
    <w:rsid w:val="00891D95"/>
    <w:rPr>
      <w:rFonts w:asciiTheme="majorHAnsi" w:eastAsiaTheme="majorEastAsia" w:hAnsiTheme="majorHAnsi" w:cstheme="majorBidi"/>
      <w:b/>
      <w:bCs/>
      <w:kern w:val="2"/>
      <w:sz w:val="36"/>
      <w:szCs w:val="36"/>
    </w:rPr>
  </w:style>
  <w:style w:type="character" w:customStyle="1" w:styleId="40">
    <w:name w:val="標題 4 字元"/>
    <w:basedOn w:val="a0"/>
    <w:link w:val="4"/>
    <w:semiHidden/>
    <w:rsid w:val="00891D95"/>
    <w:rPr>
      <w:rFonts w:asciiTheme="majorHAnsi" w:eastAsiaTheme="majorEastAsia" w:hAnsiTheme="majorHAnsi" w:cstheme="majorBidi"/>
      <w:kern w:val="2"/>
      <w:sz w:val="36"/>
      <w:szCs w:val="36"/>
    </w:rPr>
  </w:style>
  <w:style w:type="character" w:customStyle="1" w:styleId="50">
    <w:name w:val="標題 5 字元"/>
    <w:basedOn w:val="a0"/>
    <w:link w:val="5"/>
    <w:semiHidden/>
    <w:rsid w:val="00891D95"/>
    <w:rPr>
      <w:rFonts w:asciiTheme="majorHAnsi" w:eastAsiaTheme="majorEastAsia" w:hAnsiTheme="majorHAnsi" w:cstheme="majorBidi"/>
      <w:b/>
      <w:bCs/>
      <w:kern w:val="2"/>
      <w:sz w:val="36"/>
      <w:szCs w:val="36"/>
    </w:rPr>
  </w:style>
  <w:style w:type="paragraph" w:styleId="a8">
    <w:name w:val="List Paragraph"/>
    <w:basedOn w:val="a"/>
    <w:uiPriority w:val="34"/>
    <w:qFormat/>
    <w:rsid w:val="00891D95"/>
    <w:pPr>
      <w:ind w:leftChars="200" w:left="480"/>
    </w:pPr>
  </w:style>
  <w:style w:type="paragraph" w:styleId="HTML">
    <w:name w:val="HTML Preformatted"/>
    <w:basedOn w:val="a"/>
    <w:link w:val="HTML0"/>
    <w:rsid w:val="00865A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rPr>
  </w:style>
  <w:style w:type="character" w:customStyle="1" w:styleId="HTML0">
    <w:name w:val="HTML 預設格式 字元"/>
    <w:basedOn w:val="a0"/>
    <w:link w:val="HTML"/>
    <w:rsid w:val="00865A1F"/>
    <w:rPr>
      <w:rFonts w:ascii="細明體" w:eastAsia="細明體" w:hAnsi="Courier New" w:cs="細明體"/>
      <w:sz w:val="24"/>
      <w:szCs w:val="24"/>
    </w:rPr>
  </w:style>
  <w:style w:type="paragraph" w:styleId="a9">
    <w:name w:val="Balloon Text"/>
    <w:basedOn w:val="a"/>
    <w:link w:val="aa"/>
    <w:rsid w:val="00CD5ED5"/>
    <w:rPr>
      <w:rFonts w:asciiTheme="majorHAnsi" w:eastAsiaTheme="majorEastAsia" w:hAnsiTheme="majorHAnsi" w:cstheme="majorBidi"/>
      <w:sz w:val="18"/>
      <w:szCs w:val="18"/>
    </w:rPr>
  </w:style>
  <w:style w:type="character" w:customStyle="1" w:styleId="aa">
    <w:name w:val="註解方塊文字 字元"/>
    <w:basedOn w:val="a0"/>
    <w:link w:val="a9"/>
    <w:rsid w:val="00CD5ED5"/>
    <w:rPr>
      <w:rFonts w:asciiTheme="majorHAnsi" w:eastAsiaTheme="majorEastAsia" w:hAnsiTheme="majorHAnsi" w:cstheme="majorBidi"/>
      <w:kern w:val="2"/>
      <w:sz w:val="18"/>
      <w:szCs w:val="18"/>
    </w:rPr>
  </w:style>
  <w:style w:type="paragraph" w:customStyle="1" w:styleId="3f3f">
    <w:name w:val="主3f旨3f"/>
    <w:basedOn w:val="a"/>
    <w:uiPriority w:val="99"/>
    <w:rsid w:val="001E74C2"/>
    <w:pPr>
      <w:autoSpaceDN w:val="0"/>
      <w:adjustRightInd w:val="0"/>
      <w:spacing w:line="240" w:lineRule="atLeast"/>
      <w:ind w:left="960" w:hanging="960"/>
    </w:pPr>
    <w:rPr>
      <w:rFonts w:ascii="標楷體" w:eastAsia="標楷體" w:hAnsi="標楷體" w:cs="標楷體"/>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B9E"/>
    <w:pPr>
      <w:widowControl w:val="0"/>
    </w:pPr>
    <w:rPr>
      <w:kern w:val="2"/>
      <w:sz w:val="24"/>
      <w:szCs w:val="24"/>
    </w:rPr>
  </w:style>
  <w:style w:type="paragraph" w:styleId="1">
    <w:name w:val="heading 1"/>
    <w:basedOn w:val="a"/>
    <w:next w:val="a"/>
    <w:link w:val="10"/>
    <w:qFormat/>
    <w:rsid w:val="00891D95"/>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semiHidden/>
    <w:unhideWhenUsed/>
    <w:qFormat/>
    <w:rsid w:val="00891D95"/>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semiHidden/>
    <w:unhideWhenUsed/>
    <w:qFormat/>
    <w:rsid w:val="00891D95"/>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semiHidden/>
    <w:unhideWhenUsed/>
    <w:qFormat/>
    <w:rsid w:val="00891D95"/>
    <w:pPr>
      <w:keepNext/>
      <w:spacing w:line="720" w:lineRule="auto"/>
      <w:outlineLvl w:val="3"/>
    </w:pPr>
    <w:rPr>
      <w:rFonts w:asciiTheme="majorHAnsi" w:eastAsiaTheme="majorEastAsia" w:hAnsiTheme="majorHAnsi" w:cstheme="majorBidi"/>
      <w:sz w:val="36"/>
      <w:szCs w:val="36"/>
    </w:rPr>
  </w:style>
  <w:style w:type="paragraph" w:styleId="5">
    <w:name w:val="heading 5"/>
    <w:basedOn w:val="a"/>
    <w:next w:val="a"/>
    <w:link w:val="50"/>
    <w:semiHidden/>
    <w:unhideWhenUsed/>
    <w:qFormat/>
    <w:rsid w:val="00891D95"/>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
    <w:next w:val="a"/>
    <w:link w:val="60"/>
    <w:qFormat/>
    <w:rsid w:val="00891D95"/>
    <w:pPr>
      <w:keepNext/>
      <w:numPr>
        <w:ilvl w:val="5"/>
        <w:numId w:val="3"/>
      </w:numPr>
      <w:spacing w:line="720" w:lineRule="auto"/>
      <w:outlineLvl w:val="5"/>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內文二"/>
    <w:basedOn w:val="a"/>
    <w:rsid w:val="00255B9E"/>
    <w:pPr>
      <w:snapToGrid w:val="0"/>
      <w:spacing w:line="400" w:lineRule="exact"/>
      <w:ind w:leftChars="357" w:left="357"/>
      <w:jc w:val="both"/>
    </w:pPr>
    <w:rPr>
      <w:rFonts w:ascii="Arial" w:eastAsia="標楷體" w:hAnsi="Arial"/>
    </w:rPr>
  </w:style>
  <w:style w:type="character" w:customStyle="1" w:styleId="s">
    <w:name w:val="s"/>
    <w:basedOn w:val="a0"/>
    <w:rsid w:val="00255B9E"/>
  </w:style>
  <w:style w:type="paragraph" w:styleId="a4">
    <w:name w:val="footer"/>
    <w:basedOn w:val="a"/>
    <w:rsid w:val="00255B9E"/>
    <w:pPr>
      <w:tabs>
        <w:tab w:val="center" w:pos="4153"/>
        <w:tab w:val="right" w:pos="8306"/>
      </w:tabs>
      <w:snapToGrid w:val="0"/>
    </w:pPr>
    <w:rPr>
      <w:sz w:val="20"/>
      <w:szCs w:val="20"/>
    </w:rPr>
  </w:style>
  <w:style w:type="character" w:styleId="a5">
    <w:name w:val="page number"/>
    <w:basedOn w:val="a0"/>
    <w:rsid w:val="00255B9E"/>
  </w:style>
  <w:style w:type="paragraph" w:styleId="a6">
    <w:name w:val="header"/>
    <w:basedOn w:val="a"/>
    <w:link w:val="a7"/>
    <w:rsid w:val="004E5EE0"/>
    <w:pPr>
      <w:tabs>
        <w:tab w:val="center" w:pos="4153"/>
        <w:tab w:val="right" w:pos="8306"/>
      </w:tabs>
      <w:snapToGrid w:val="0"/>
    </w:pPr>
    <w:rPr>
      <w:sz w:val="20"/>
      <w:szCs w:val="20"/>
    </w:rPr>
  </w:style>
  <w:style w:type="character" w:customStyle="1" w:styleId="a7">
    <w:name w:val="頁首 字元"/>
    <w:basedOn w:val="a0"/>
    <w:link w:val="a6"/>
    <w:rsid w:val="004E5EE0"/>
    <w:rPr>
      <w:kern w:val="2"/>
    </w:rPr>
  </w:style>
  <w:style w:type="character" w:customStyle="1" w:styleId="60">
    <w:name w:val="標題 6 字元"/>
    <w:basedOn w:val="a0"/>
    <w:link w:val="6"/>
    <w:rsid w:val="00891D95"/>
    <w:rPr>
      <w:rFonts w:ascii="Arial" w:hAnsi="Arial"/>
      <w:kern w:val="2"/>
      <w:sz w:val="36"/>
      <w:szCs w:val="36"/>
    </w:rPr>
  </w:style>
  <w:style w:type="paragraph" w:customStyle="1" w:styleId="1146pt6pt">
    <w:name w:val="樣式 標題 1 + (中文) 標楷體 (拉丁文) 14 點 套用前:  6 pt 套用後:  6 pt 行距:  固定行..."/>
    <w:basedOn w:val="1"/>
    <w:rsid w:val="00891D95"/>
    <w:pPr>
      <w:numPr>
        <w:numId w:val="3"/>
      </w:numPr>
      <w:spacing w:before="120" w:after="120" w:line="400" w:lineRule="exact"/>
      <w:jc w:val="both"/>
    </w:pPr>
    <w:rPr>
      <w:rFonts w:ascii="Arial" w:eastAsia="標楷體" w:hAnsi="Arial" w:cs="Times New Roman"/>
      <w:b w:val="0"/>
      <w:sz w:val="24"/>
    </w:rPr>
  </w:style>
  <w:style w:type="paragraph" w:customStyle="1" w:styleId="214">
    <w:name w:val="樣式 標題 2財團法人資訊工業策進會 + 標楷體 (拉丁文) 14 點"/>
    <w:basedOn w:val="2"/>
    <w:rsid w:val="00891D95"/>
    <w:pPr>
      <w:numPr>
        <w:ilvl w:val="1"/>
        <w:numId w:val="3"/>
      </w:numPr>
      <w:snapToGrid w:val="0"/>
      <w:spacing w:before="120" w:after="120" w:line="400" w:lineRule="exact"/>
    </w:pPr>
    <w:rPr>
      <w:rFonts w:ascii="標楷體" w:eastAsia="標楷體" w:hAnsi="標楷體" w:cs="Times New Roman"/>
      <w:b w:val="0"/>
      <w:sz w:val="24"/>
    </w:rPr>
  </w:style>
  <w:style w:type="paragraph" w:customStyle="1" w:styleId="31424pt">
    <w:name w:val="樣式 標題 3 + (中文) 標楷體 14 點 非粗體 行距:  固定行高 24 pt"/>
    <w:basedOn w:val="3"/>
    <w:rsid w:val="00891D95"/>
    <w:pPr>
      <w:numPr>
        <w:ilvl w:val="2"/>
        <w:numId w:val="3"/>
      </w:numPr>
      <w:snapToGrid w:val="0"/>
      <w:spacing w:before="120" w:after="120" w:line="400" w:lineRule="exact"/>
    </w:pPr>
    <w:rPr>
      <w:rFonts w:ascii="Arial" w:eastAsia="標楷體" w:hAnsi="Arial" w:cs="Times New Roman"/>
      <w:b w:val="0"/>
      <w:bCs w:val="0"/>
      <w:sz w:val="24"/>
      <w:szCs w:val="28"/>
    </w:rPr>
  </w:style>
  <w:style w:type="paragraph" w:customStyle="1" w:styleId="41424pt">
    <w:name w:val="樣式 標題 4 + (中文) 標楷體 14 點 行距:  固定行高 24 pt"/>
    <w:basedOn w:val="4"/>
    <w:rsid w:val="00891D95"/>
    <w:pPr>
      <w:numPr>
        <w:ilvl w:val="3"/>
        <w:numId w:val="3"/>
      </w:numPr>
      <w:snapToGrid w:val="0"/>
      <w:spacing w:before="120" w:after="120" w:line="400" w:lineRule="exact"/>
    </w:pPr>
    <w:rPr>
      <w:rFonts w:ascii="Arial" w:eastAsia="標楷體" w:hAnsi="Arial" w:cs="Times New Roman"/>
      <w:sz w:val="24"/>
      <w:szCs w:val="28"/>
    </w:rPr>
  </w:style>
  <w:style w:type="paragraph" w:customStyle="1" w:styleId="51424pt">
    <w:name w:val="樣式 標題 5 + 標楷體 14 點 非粗體 行距:  固定行高 24 pt"/>
    <w:basedOn w:val="5"/>
    <w:rsid w:val="00891D95"/>
    <w:pPr>
      <w:numPr>
        <w:ilvl w:val="4"/>
        <w:numId w:val="3"/>
      </w:numPr>
      <w:snapToGrid w:val="0"/>
      <w:spacing w:before="120" w:after="120" w:line="400" w:lineRule="exact"/>
      <w:ind w:leftChars="0" w:left="0"/>
    </w:pPr>
    <w:rPr>
      <w:rFonts w:ascii="標楷體" w:eastAsia="標楷體" w:hAnsi="標楷體" w:cs="Times New Roman"/>
      <w:b w:val="0"/>
      <w:bCs w:val="0"/>
      <w:sz w:val="24"/>
      <w:szCs w:val="28"/>
    </w:rPr>
  </w:style>
  <w:style w:type="character" w:customStyle="1" w:styleId="10">
    <w:name w:val="標題 1 字元"/>
    <w:basedOn w:val="a0"/>
    <w:link w:val="1"/>
    <w:rsid w:val="00891D95"/>
    <w:rPr>
      <w:rFonts w:asciiTheme="majorHAnsi" w:eastAsiaTheme="majorEastAsia" w:hAnsiTheme="majorHAnsi" w:cstheme="majorBidi"/>
      <w:b/>
      <w:bCs/>
      <w:kern w:val="52"/>
      <w:sz w:val="52"/>
      <w:szCs w:val="52"/>
    </w:rPr>
  </w:style>
  <w:style w:type="character" w:customStyle="1" w:styleId="20">
    <w:name w:val="標題 2 字元"/>
    <w:basedOn w:val="a0"/>
    <w:link w:val="2"/>
    <w:semiHidden/>
    <w:rsid w:val="00891D95"/>
    <w:rPr>
      <w:rFonts w:asciiTheme="majorHAnsi" w:eastAsiaTheme="majorEastAsia" w:hAnsiTheme="majorHAnsi" w:cstheme="majorBidi"/>
      <w:b/>
      <w:bCs/>
      <w:kern w:val="2"/>
      <w:sz w:val="48"/>
      <w:szCs w:val="48"/>
    </w:rPr>
  </w:style>
  <w:style w:type="character" w:customStyle="1" w:styleId="30">
    <w:name w:val="標題 3 字元"/>
    <w:basedOn w:val="a0"/>
    <w:link w:val="3"/>
    <w:semiHidden/>
    <w:rsid w:val="00891D95"/>
    <w:rPr>
      <w:rFonts w:asciiTheme="majorHAnsi" w:eastAsiaTheme="majorEastAsia" w:hAnsiTheme="majorHAnsi" w:cstheme="majorBidi"/>
      <w:b/>
      <w:bCs/>
      <w:kern w:val="2"/>
      <w:sz w:val="36"/>
      <w:szCs w:val="36"/>
    </w:rPr>
  </w:style>
  <w:style w:type="character" w:customStyle="1" w:styleId="40">
    <w:name w:val="標題 4 字元"/>
    <w:basedOn w:val="a0"/>
    <w:link w:val="4"/>
    <w:semiHidden/>
    <w:rsid w:val="00891D95"/>
    <w:rPr>
      <w:rFonts w:asciiTheme="majorHAnsi" w:eastAsiaTheme="majorEastAsia" w:hAnsiTheme="majorHAnsi" w:cstheme="majorBidi"/>
      <w:kern w:val="2"/>
      <w:sz w:val="36"/>
      <w:szCs w:val="36"/>
    </w:rPr>
  </w:style>
  <w:style w:type="character" w:customStyle="1" w:styleId="50">
    <w:name w:val="標題 5 字元"/>
    <w:basedOn w:val="a0"/>
    <w:link w:val="5"/>
    <w:semiHidden/>
    <w:rsid w:val="00891D95"/>
    <w:rPr>
      <w:rFonts w:asciiTheme="majorHAnsi" w:eastAsiaTheme="majorEastAsia" w:hAnsiTheme="majorHAnsi" w:cstheme="majorBidi"/>
      <w:b/>
      <w:bCs/>
      <w:kern w:val="2"/>
      <w:sz w:val="36"/>
      <w:szCs w:val="36"/>
    </w:rPr>
  </w:style>
  <w:style w:type="paragraph" w:styleId="a8">
    <w:name w:val="List Paragraph"/>
    <w:basedOn w:val="a"/>
    <w:uiPriority w:val="34"/>
    <w:qFormat/>
    <w:rsid w:val="00891D95"/>
    <w:pPr>
      <w:ind w:leftChars="200" w:left="480"/>
    </w:pPr>
  </w:style>
  <w:style w:type="paragraph" w:styleId="HTML">
    <w:name w:val="HTML Preformatted"/>
    <w:basedOn w:val="a"/>
    <w:link w:val="HTML0"/>
    <w:rsid w:val="00865A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rPr>
  </w:style>
  <w:style w:type="character" w:customStyle="1" w:styleId="HTML0">
    <w:name w:val="HTML 預設格式 字元"/>
    <w:basedOn w:val="a0"/>
    <w:link w:val="HTML"/>
    <w:rsid w:val="00865A1F"/>
    <w:rPr>
      <w:rFonts w:ascii="細明體" w:eastAsia="細明體" w:hAnsi="Courier New" w:cs="細明體"/>
      <w:sz w:val="24"/>
      <w:szCs w:val="24"/>
    </w:rPr>
  </w:style>
  <w:style w:type="paragraph" w:styleId="a9">
    <w:name w:val="Balloon Text"/>
    <w:basedOn w:val="a"/>
    <w:link w:val="aa"/>
    <w:rsid w:val="00CD5ED5"/>
    <w:rPr>
      <w:rFonts w:asciiTheme="majorHAnsi" w:eastAsiaTheme="majorEastAsia" w:hAnsiTheme="majorHAnsi" w:cstheme="majorBidi"/>
      <w:sz w:val="18"/>
      <w:szCs w:val="18"/>
    </w:rPr>
  </w:style>
  <w:style w:type="character" w:customStyle="1" w:styleId="aa">
    <w:name w:val="註解方塊文字 字元"/>
    <w:basedOn w:val="a0"/>
    <w:link w:val="a9"/>
    <w:rsid w:val="00CD5ED5"/>
    <w:rPr>
      <w:rFonts w:asciiTheme="majorHAnsi" w:eastAsiaTheme="majorEastAsia" w:hAnsiTheme="majorHAnsi" w:cstheme="majorBidi"/>
      <w:kern w:val="2"/>
      <w:sz w:val="18"/>
      <w:szCs w:val="18"/>
    </w:rPr>
  </w:style>
  <w:style w:type="paragraph" w:customStyle="1" w:styleId="3f3f">
    <w:name w:val="主3f旨3f"/>
    <w:basedOn w:val="a"/>
    <w:uiPriority w:val="99"/>
    <w:rsid w:val="001E74C2"/>
    <w:pPr>
      <w:autoSpaceDN w:val="0"/>
      <w:adjustRightInd w:val="0"/>
      <w:spacing w:line="240" w:lineRule="atLeast"/>
      <w:ind w:left="960" w:hanging="960"/>
    </w:pPr>
    <w:rPr>
      <w:rFonts w:ascii="標楷體" w:eastAsia="標楷體" w:hAnsi="標楷體" w:cs="標楷體"/>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0105BD-6A2C-4F1F-ACFD-B6A719021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366</Words>
  <Characters>2087</Characters>
  <Application>Microsoft Office Word</Application>
  <DocSecurity>0</DocSecurity>
  <Lines>17</Lines>
  <Paragraphs>4</Paragraphs>
  <ScaleCrop>false</ScaleCrop>
  <Company>CPC</Company>
  <LinksUpToDate>false</LinksUpToDate>
  <CharactersWithSpaces>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藝文表演票券定型化契約範本草案</dc:title>
  <dc:creator>3010_彭文暉</dc:creator>
  <cp:lastModifiedBy>簡曼琳</cp:lastModifiedBy>
  <cp:revision>2</cp:revision>
  <cp:lastPrinted>2018-05-15T06:43:00Z</cp:lastPrinted>
  <dcterms:created xsi:type="dcterms:W3CDTF">2018-08-01T00:14:00Z</dcterms:created>
  <dcterms:modified xsi:type="dcterms:W3CDTF">2018-08-01T00:14:00Z</dcterms:modified>
</cp:coreProperties>
</file>