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9663D" w14:textId="1AA0EE76" w:rsidR="00CE2916" w:rsidRPr="004F4FBB" w:rsidRDefault="001A2C71" w:rsidP="00572E57">
      <w:pPr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4F4FBB">
        <w:rPr>
          <w:rFonts w:ascii="標楷體" w:eastAsia="標楷體" w:hAnsi="標楷體" w:cs="新細明體" w:hint="eastAsia"/>
          <w:b/>
          <w:sz w:val="40"/>
          <w:szCs w:val="40"/>
        </w:rPr>
        <w:t>202</w:t>
      </w:r>
      <w:r w:rsidR="00BE6525" w:rsidRPr="004F4FBB">
        <w:rPr>
          <w:rFonts w:ascii="標楷體" w:eastAsia="標楷體" w:hAnsi="標楷體" w:cs="新細明體"/>
          <w:b/>
          <w:sz w:val="40"/>
          <w:szCs w:val="40"/>
        </w:rPr>
        <w:t>5</w:t>
      </w:r>
      <w:r w:rsidR="00B53ECF" w:rsidRPr="004F4FBB">
        <w:rPr>
          <w:rFonts w:ascii="標楷體" w:eastAsia="標楷體" w:hAnsi="標楷體" w:cs="新細明體" w:hint="eastAsia"/>
          <w:b/>
          <w:sz w:val="40"/>
          <w:szCs w:val="40"/>
        </w:rPr>
        <w:t>-2026</w:t>
      </w:r>
      <w:r w:rsidRPr="004F4FBB">
        <w:rPr>
          <w:rFonts w:ascii="標楷體" w:eastAsia="標楷體" w:hAnsi="標楷體" w:cs="新細明體" w:hint="eastAsia"/>
          <w:b/>
          <w:sz w:val="40"/>
          <w:szCs w:val="40"/>
        </w:rPr>
        <w:t>年</w:t>
      </w:r>
      <w:r w:rsidR="00572E57" w:rsidRPr="004F4FBB">
        <w:rPr>
          <w:rFonts w:ascii="標楷體" w:eastAsia="標楷體" w:hAnsi="標楷體" w:cs="新細明體" w:hint="eastAsia"/>
          <w:b/>
          <w:sz w:val="40"/>
          <w:szCs w:val="40"/>
        </w:rPr>
        <w:t>太武新村眷村文</w:t>
      </w:r>
      <w:r w:rsidR="00B53404" w:rsidRPr="004F4FBB">
        <w:rPr>
          <w:rFonts w:ascii="標楷體" w:eastAsia="標楷體" w:hAnsi="標楷體" w:cs="新細明體" w:hint="eastAsia"/>
          <w:b/>
          <w:sz w:val="40"/>
          <w:szCs w:val="40"/>
        </w:rPr>
        <w:t>化</w:t>
      </w:r>
      <w:r w:rsidR="00572E57" w:rsidRPr="004F4FBB">
        <w:rPr>
          <w:rFonts w:ascii="標楷體" w:eastAsia="標楷體" w:hAnsi="標楷體" w:cs="新細明體" w:hint="eastAsia"/>
          <w:b/>
          <w:sz w:val="40"/>
          <w:szCs w:val="40"/>
        </w:rPr>
        <w:t>園區藝術進駐</w:t>
      </w:r>
      <w:r w:rsidR="003B4C52">
        <w:rPr>
          <w:rFonts w:ascii="標楷體" w:eastAsia="標楷體" w:hAnsi="標楷體" w:cs="新細明體" w:hint="eastAsia"/>
          <w:b/>
          <w:sz w:val="40"/>
          <w:szCs w:val="40"/>
        </w:rPr>
        <w:t>計畫</w:t>
      </w:r>
    </w:p>
    <w:p w14:paraId="0476C476" w14:textId="647B9D73" w:rsidR="00DB1705" w:rsidRPr="004F4FBB" w:rsidRDefault="00572E57" w:rsidP="00B53ECF">
      <w:pPr>
        <w:spacing w:afterLines="100" w:after="240"/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4F4FBB">
        <w:rPr>
          <w:rFonts w:ascii="標楷體" w:eastAsia="標楷體" w:hAnsi="標楷體" w:cs="新細明體" w:hint="eastAsia"/>
          <w:b/>
          <w:sz w:val="40"/>
          <w:szCs w:val="40"/>
        </w:rPr>
        <w:t>招募</w:t>
      </w:r>
      <w:r w:rsidR="00B53ECF" w:rsidRPr="004F4FBB">
        <w:rPr>
          <w:rFonts w:ascii="標楷體" w:eastAsia="標楷體" w:hAnsi="標楷體" w:cs="新細明體" w:hint="eastAsia"/>
          <w:b/>
          <w:sz w:val="40"/>
          <w:szCs w:val="40"/>
        </w:rPr>
        <w:t>簡章</w:t>
      </w:r>
    </w:p>
    <w:p w14:paraId="6E01410C" w14:textId="70B8EF3A" w:rsidR="008D5E75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壹、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計畫目的</w:t>
      </w:r>
    </w:p>
    <w:p w14:paraId="215AF0AC" w14:textId="06E1D0DF" w:rsidR="00B14AEB" w:rsidRPr="00F85EB4" w:rsidRDefault="000574E9" w:rsidP="00595ADD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200" w:left="480"/>
        <w:jc w:val="both"/>
        <w:rPr>
          <w:rFonts w:ascii="Times" w:eastAsia="華康標楷體 Std W5" w:hAnsi="Times" w:cs="Times New Roman"/>
          <w:bCs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為達成「藝術入村，和平發聲」之核心願景，將遴選國內外藝術家</w:t>
      </w:r>
      <w:r w:rsidR="00F53467" w:rsidRPr="00F85EB4">
        <w:rPr>
          <w:rFonts w:ascii="標楷體" w:eastAsia="標楷體" w:hAnsi="標楷體" w:cs="新細明體" w:hint="eastAsia"/>
          <w:sz w:val="28"/>
          <w:szCs w:val="28"/>
        </w:rPr>
        <w:t>包含但</w:t>
      </w:r>
      <w:proofErr w:type="gramStart"/>
      <w:r w:rsidR="00F53467" w:rsidRPr="00F85EB4">
        <w:rPr>
          <w:rFonts w:ascii="標楷體" w:eastAsia="標楷體" w:hAnsi="標楷體" w:cs="新細明體" w:hint="eastAsia"/>
          <w:sz w:val="28"/>
          <w:szCs w:val="28"/>
        </w:rPr>
        <w:t>不</w:t>
      </w:r>
      <w:proofErr w:type="gramEnd"/>
      <w:r w:rsidR="00F53467" w:rsidRPr="00F85EB4">
        <w:rPr>
          <w:rFonts w:ascii="標楷體" w:eastAsia="標楷體" w:hAnsi="標楷體" w:cs="新細明體" w:hint="eastAsia"/>
          <w:sz w:val="28"/>
          <w:szCs w:val="28"/>
        </w:rPr>
        <w:t>設限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音樂、繪畫、文學、表演、</w:t>
      </w:r>
      <w:r w:rsidR="00F53467" w:rsidRPr="00F85EB4">
        <w:rPr>
          <w:rFonts w:ascii="標楷體" w:eastAsia="標楷體" w:hAnsi="標楷體" w:cs="新細明體" w:hint="eastAsia"/>
          <w:sz w:val="28"/>
          <w:szCs w:val="28"/>
        </w:rPr>
        <w:t>工藝、雕塑、行為藝術、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裝置藝術、環境藝術、複合媒材、新媒體藝術、跨領域藝術創作等手法進駐創作，創作主題</w:t>
      </w:r>
      <w:r w:rsidR="006C2D52" w:rsidRPr="00F85EB4">
        <w:rPr>
          <w:rFonts w:ascii="標楷體" w:eastAsia="標楷體" w:hAnsi="標楷體"/>
          <w:bCs/>
          <w:sz w:val="28"/>
          <w:szCs w:val="28"/>
        </w:rPr>
        <w:t>以「</w:t>
      </w:r>
      <w:r w:rsidR="006C2D52" w:rsidRPr="00F85EB4">
        <w:rPr>
          <w:rFonts w:ascii="標楷體" w:eastAsia="標楷體" w:hAnsi="標楷體" w:cs="Times New Roman"/>
          <w:bCs/>
          <w:sz w:val="28"/>
          <w:szCs w:val="28"/>
        </w:rPr>
        <w:t>太武新村周邊聚落生活連結」、「眷村文化」、「日常生活創作主題」、「八二三</w:t>
      </w:r>
      <w:proofErr w:type="gramStart"/>
      <w:r w:rsidR="006C2D52" w:rsidRPr="00F85EB4">
        <w:rPr>
          <w:rFonts w:ascii="標楷體" w:eastAsia="標楷體" w:hAnsi="標楷體" w:cs="Times New Roman"/>
          <w:bCs/>
          <w:sz w:val="28"/>
          <w:szCs w:val="28"/>
        </w:rPr>
        <w:t>砲</w:t>
      </w:r>
      <w:proofErr w:type="gramEnd"/>
      <w:r w:rsidR="006C2D52" w:rsidRPr="00F85EB4">
        <w:rPr>
          <w:rFonts w:ascii="標楷體" w:eastAsia="標楷體" w:hAnsi="標楷體" w:cs="Times New Roman"/>
          <w:bCs/>
          <w:sz w:val="28"/>
          <w:szCs w:val="28"/>
        </w:rPr>
        <w:t>戰或戰爭文史」、「軍事場域文化」等</w:t>
      </w:r>
      <w:r w:rsidR="006C2D52" w:rsidRPr="00F85EB4">
        <w:rPr>
          <w:rFonts w:ascii="標楷體" w:eastAsia="標楷體" w:hAnsi="標楷體" w:cs="Times New Roman" w:hint="eastAsia"/>
          <w:bCs/>
          <w:sz w:val="28"/>
          <w:szCs w:val="28"/>
        </w:rPr>
        <w:t>環境、歷史、文化脈絡特性主</w:t>
      </w:r>
      <w:r w:rsidR="006C2D52" w:rsidRPr="00F85EB4">
        <w:rPr>
          <w:rFonts w:ascii="標楷體" w:eastAsia="標楷體" w:hAnsi="標楷體" w:cs="Times New Roman"/>
          <w:bCs/>
          <w:sz w:val="28"/>
          <w:szCs w:val="28"/>
        </w:rPr>
        <w:t>題</w:t>
      </w:r>
      <w:r w:rsidR="006C2D52" w:rsidRPr="00F85EB4">
        <w:rPr>
          <w:rFonts w:ascii="標楷體" w:eastAsia="標楷體" w:hAnsi="標楷體" w:cs="Times New Roman" w:hint="eastAsia"/>
          <w:bCs/>
          <w:sz w:val="28"/>
          <w:szCs w:val="28"/>
        </w:rPr>
        <w:t>，</w:t>
      </w:r>
      <w:r w:rsidR="002D17A1" w:rsidRPr="00F85EB4">
        <w:rPr>
          <w:rFonts w:ascii="標楷體" w:eastAsia="標楷體" w:hAnsi="標楷體" w:cs="新細明體" w:hint="eastAsia"/>
          <w:sz w:val="28"/>
          <w:szCs w:val="28"/>
        </w:rPr>
        <w:t>或</w:t>
      </w:r>
      <w:r w:rsidR="00273D65" w:rsidRPr="00F85EB4">
        <w:rPr>
          <w:rFonts w:ascii="標楷體" w:eastAsia="標楷體" w:hAnsi="標楷體" w:cs="新細明體" w:hint="eastAsia"/>
          <w:sz w:val="28"/>
          <w:szCs w:val="28"/>
        </w:rPr>
        <w:t>關注回應在地</w:t>
      </w:r>
      <w:r w:rsidR="00ED71AC" w:rsidRPr="00F85EB4">
        <w:rPr>
          <w:rFonts w:ascii="標楷體" w:eastAsia="標楷體" w:hAnsi="標楷體" w:cs="新細明體" w:hint="eastAsia"/>
          <w:sz w:val="28"/>
          <w:szCs w:val="28"/>
        </w:rPr>
        <w:t>記憶</w:t>
      </w:r>
      <w:r w:rsidR="00273D65" w:rsidRPr="00F85EB4">
        <w:rPr>
          <w:rFonts w:ascii="標楷體" w:eastAsia="標楷體" w:hAnsi="標楷體" w:cs="新細明體" w:hint="eastAsia"/>
          <w:sz w:val="28"/>
          <w:szCs w:val="28"/>
        </w:rPr>
        <w:t>、環境、生活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文化脈絡特性等為創作</w:t>
      </w:r>
      <w:r w:rsidR="006C2D52" w:rsidRPr="00F85EB4">
        <w:rPr>
          <w:rFonts w:ascii="標楷體" w:eastAsia="標楷體" w:hAnsi="標楷體" w:cs="新細明體" w:hint="eastAsia"/>
          <w:sz w:val="28"/>
          <w:szCs w:val="28"/>
        </w:rPr>
        <w:t>脈絡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。期盼透過不同領域的藝術工作者進駐園區創作、對話與交流，使太武新村成為跨領域藝術工作者間互相交流和與社會對話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的藝居共生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國際藝術聚落。</w:t>
      </w:r>
    </w:p>
    <w:p w14:paraId="6B311D2A" w14:textId="302B120B" w:rsidR="008D5E75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貳、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辦理單位</w:t>
      </w:r>
    </w:p>
    <w:p w14:paraId="03C1DD4A" w14:textId="77777777" w:rsidR="00DB1705" w:rsidRPr="00F85EB4" w:rsidRDefault="00DB1705" w:rsidP="00C05553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指導單位：桃園市政府</w:t>
      </w:r>
    </w:p>
    <w:p w14:paraId="58AF5911" w14:textId="31F04333" w:rsidR="008D5E75" w:rsidRPr="00F85EB4" w:rsidRDefault="00DB1705" w:rsidP="00C05553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 xml:space="preserve">    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主辦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單位：桃園市政府文化局</w:t>
      </w:r>
    </w:p>
    <w:p w14:paraId="1B31643E" w14:textId="42B0DCC6" w:rsidR="00656DC8" w:rsidRPr="00F85EB4" w:rsidRDefault="00656DC8" w:rsidP="00656DC8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236" w:left="566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/>
          <w:sz w:val="28"/>
          <w:szCs w:val="28"/>
        </w:rPr>
        <w:t>執行單位：中華民國工業設計協會</w:t>
      </w:r>
    </w:p>
    <w:p w14:paraId="081E10F2" w14:textId="3547C6E8" w:rsidR="004A35E5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參、</w:t>
      </w:r>
      <w:r w:rsidR="004A35E5" w:rsidRPr="00F85EB4">
        <w:rPr>
          <w:rFonts w:ascii="標楷體" w:eastAsia="標楷體" w:hAnsi="標楷體" w:cs="新細明體" w:hint="eastAsia"/>
          <w:b/>
          <w:sz w:val="28"/>
          <w:szCs w:val="28"/>
        </w:rPr>
        <w:t xml:space="preserve">進駐說明 </w:t>
      </w:r>
    </w:p>
    <w:p w14:paraId="50D15F8F" w14:textId="02001A40" w:rsidR="003373D6" w:rsidRPr="00F85EB4" w:rsidRDefault="003373D6" w:rsidP="00205D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 w:hanging="567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招募名額</w:t>
      </w:r>
      <w:r w:rsidRPr="004F4FBB">
        <w:rPr>
          <w:rFonts w:ascii="微軟正黑體" w:eastAsia="微軟正黑體" w:hAnsi="微軟正黑體" w:cstheme="minorHAnsi" w:hint="eastAsia"/>
          <w:sz w:val="28"/>
          <w:szCs w:val="28"/>
        </w:rPr>
        <w:t>：</w:t>
      </w:r>
      <w:r w:rsidR="004A35E5" w:rsidRPr="004F4FBB">
        <w:rPr>
          <w:rFonts w:ascii="標楷體" w:eastAsia="標楷體" w:hAnsi="標楷體" w:cstheme="minorHAnsi" w:hint="eastAsia"/>
          <w:sz w:val="28"/>
          <w:szCs w:val="28"/>
        </w:rPr>
        <w:t>本</w:t>
      </w:r>
      <w:r w:rsidR="003276FB" w:rsidRPr="004F4FBB">
        <w:rPr>
          <w:rFonts w:ascii="標楷體" w:eastAsia="標楷體" w:hAnsi="標楷體" w:cstheme="minorHAnsi" w:hint="eastAsia"/>
          <w:sz w:val="28"/>
          <w:szCs w:val="28"/>
        </w:rPr>
        <w:t>次</w:t>
      </w:r>
      <w:r w:rsidR="00D671B7" w:rsidRPr="004F4FBB">
        <w:rPr>
          <w:rFonts w:ascii="標楷體" w:eastAsia="標楷體" w:hAnsi="標楷體" w:cstheme="minorHAnsi" w:hint="eastAsia"/>
          <w:sz w:val="28"/>
          <w:szCs w:val="28"/>
        </w:rPr>
        <w:t>招募</w:t>
      </w:r>
      <w:r w:rsidR="006E7148" w:rsidRPr="004F4FBB">
        <w:rPr>
          <w:rFonts w:ascii="標楷體" w:eastAsia="標楷體" w:hAnsi="標楷體" w:cstheme="minorHAnsi" w:hint="eastAsia"/>
          <w:sz w:val="28"/>
          <w:szCs w:val="28"/>
        </w:rPr>
        <w:t>分</w:t>
      </w:r>
      <w:r w:rsidR="0051263E" w:rsidRPr="004F4FBB">
        <w:rPr>
          <w:rFonts w:ascii="標楷體" w:eastAsia="標楷體" w:hAnsi="標楷體" w:cstheme="minorHAnsi" w:hint="eastAsia"/>
          <w:sz w:val="28"/>
          <w:szCs w:val="28"/>
        </w:rPr>
        <w:t>2</w:t>
      </w:r>
      <w:r w:rsidR="00A569BD" w:rsidRPr="004F4FBB">
        <w:rPr>
          <w:rFonts w:ascii="標楷體" w:eastAsia="標楷體" w:hAnsi="標楷體" w:cstheme="minorHAnsi" w:hint="eastAsia"/>
          <w:sz w:val="28"/>
          <w:szCs w:val="28"/>
        </w:rPr>
        <w:t>期</w:t>
      </w:r>
      <w:r w:rsidR="00D671B7" w:rsidRPr="004F4FBB">
        <w:rPr>
          <w:rFonts w:ascii="標楷體" w:eastAsia="標楷體" w:hAnsi="標楷體" w:cstheme="minorHAnsi" w:hint="eastAsia"/>
          <w:sz w:val="28"/>
          <w:szCs w:val="28"/>
        </w:rPr>
        <w:t>進駐單位</w:t>
      </w:r>
      <w:r w:rsidR="004A35E5" w:rsidRPr="004F4FBB">
        <w:rPr>
          <w:rFonts w:ascii="標楷體" w:eastAsia="標楷體" w:hAnsi="標楷體" w:cstheme="minorHAnsi" w:hint="eastAsia"/>
          <w:sz w:val="28"/>
          <w:szCs w:val="28"/>
        </w:rPr>
        <w:t>，</w:t>
      </w:r>
      <w:r w:rsidR="00D04D3F" w:rsidRPr="00F85EB4">
        <w:rPr>
          <w:rFonts w:ascii="標楷體" w:eastAsia="標楷體" w:hAnsi="標楷體" w:cstheme="minorHAnsi" w:hint="eastAsia"/>
          <w:sz w:val="28"/>
          <w:szCs w:val="28"/>
        </w:rPr>
        <w:t>每</w:t>
      </w:r>
      <w:r w:rsidR="00A569BD" w:rsidRPr="00F85EB4">
        <w:rPr>
          <w:rFonts w:ascii="標楷體" w:eastAsia="標楷體" w:hAnsi="標楷體" w:cstheme="minorHAnsi" w:hint="eastAsia"/>
          <w:sz w:val="28"/>
          <w:szCs w:val="28"/>
        </w:rPr>
        <w:t>期</w:t>
      </w:r>
      <w:r w:rsidR="00D04D3F" w:rsidRPr="00F85EB4">
        <w:rPr>
          <w:rFonts w:ascii="標楷體" w:eastAsia="標楷體" w:hAnsi="標楷體" w:cstheme="minorHAnsi" w:hint="eastAsia"/>
          <w:sz w:val="28"/>
          <w:szCs w:val="28"/>
        </w:rPr>
        <w:t>3組</w:t>
      </w:r>
      <w:r w:rsidR="006E7148" w:rsidRPr="00F85EB4">
        <w:rPr>
          <w:rFonts w:ascii="標楷體" w:eastAsia="標楷體" w:hAnsi="標楷體" w:cstheme="minorHAnsi" w:hint="eastAsia"/>
          <w:sz w:val="28"/>
          <w:szCs w:val="28"/>
        </w:rPr>
        <w:t>進駐單位</w:t>
      </w:r>
      <w:r w:rsidR="00D04D3F" w:rsidRPr="00F85EB4">
        <w:rPr>
          <w:rFonts w:ascii="標楷體" w:eastAsia="標楷體" w:hAnsi="標楷體" w:cstheme="minorHAnsi" w:hint="eastAsia"/>
          <w:sz w:val="28"/>
          <w:szCs w:val="28"/>
        </w:rPr>
        <w:t>，</w:t>
      </w:r>
      <w:r w:rsidR="004A35E5" w:rsidRPr="00F85EB4">
        <w:rPr>
          <w:rFonts w:ascii="標楷體" w:eastAsia="標楷體" w:hAnsi="標楷體" w:cstheme="minorHAnsi" w:hint="eastAsia"/>
          <w:sz w:val="28"/>
          <w:szCs w:val="28"/>
        </w:rPr>
        <w:t>共</w:t>
      </w:r>
      <w:r w:rsidR="004F4FBB">
        <w:rPr>
          <w:rFonts w:ascii="標楷體" w:eastAsia="標楷體" w:hAnsi="標楷體" w:cstheme="minorHAnsi" w:hint="eastAsia"/>
          <w:sz w:val="28"/>
          <w:szCs w:val="28"/>
        </w:rPr>
        <w:t>計徵選正取</w:t>
      </w:r>
      <w:r w:rsidR="00D04D3F" w:rsidRPr="00F85EB4">
        <w:rPr>
          <w:rFonts w:ascii="標楷體" w:eastAsia="標楷體" w:hAnsi="標楷體" w:cstheme="minorHAnsi" w:hint="eastAsia"/>
          <w:sz w:val="28"/>
          <w:szCs w:val="28"/>
        </w:rPr>
        <w:t>6</w:t>
      </w:r>
      <w:r w:rsidR="004A35E5" w:rsidRPr="00F85EB4">
        <w:rPr>
          <w:rFonts w:ascii="標楷體" w:eastAsia="標楷體" w:hAnsi="標楷體" w:cstheme="minorHAnsi" w:hint="eastAsia"/>
          <w:sz w:val="28"/>
          <w:szCs w:val="28"/>
        </w:rPr>
        <w:t>組</w:t>
      </w:r>
      <w:r w:rsidR="0051263E" w:rsidRPr="00F85EB4">
        <w:rPr>
          <w:rFonts w:ascii="標楷體" w:eastAsia="標楷體" w:hAnsi="標楷體" w:cstheme="minorHAnsi" w:hint="eastAsia"/>
          <w:color w:val="FF0000"/>
          <w:sz w:val="28"/>
          <w:szCs w:val="28"/>
        </w:rPr>
        <w:t>，</w:t>
      </w:r>
      <w:r w:rsidR="004F4FBB">
        <w:rPr>
          <w:rFonts w:ascii="標楷體" w:eastAsia="標楷體" w:hAnsi="標楷體" w:cstheme="minorHAnsi" w:hint="eastAsia"/>
          <w:color w:val="FF0000"/>
          <w:sz w:val="28"/>
          <w:szCs w:val="28"/>
        </w:rPr>
        <w:t>備取3</w:t>
      </w:r>
      <w:r w:rsidR="0051263E" w:rsidRPr="00F85EB4">
        <w:rPr>
          <w:rFonts w:ascii="標楷體" w:eastAsia="標楷體" w:hAnsi="標楷體" w:cstheme="minorHAnsi" w:hint="eastAsia"/>
          <w:color w:val="FF0000"/>
          <w:sz w:val="28"/>
          <w:szCs w:val="28"/>
        </w:rPr>
        <w:t>組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>。</w:t>
      </w:r>
    </w:p>
    <w:p w14:paraId="4D6AC198" w14:textId="2AD64B19" w:rsidR="003373D6" w:rsidRPr="004F4FBB" w:rsidRDefault="0061471C" w:rsidP="00205D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 w:hanging="567"/>
        <w:rPr>
          <w:rFonts w:ascii="標楷體" w:eastAsia="標楷體" w:hAnsi="標楷體" w:cstheme="minorHAnsi"/>
          <w:color w:val="FF0000"/>
          <w:sz w:val="28"/>
          <w:szCs w:val="28"/>
        </w:rPr>
      </w:pPr>
      <w:r>
        <w:rPr>
          <w:rFonts w:ascii="標楷體" w:eastAsia="標楷體" w:hAnsi="標楷體" w:cstheme="minorHAnsi" w:hint="eastAsia"/>
          <w:sz w:val="28"/>
          <w:szCs w:val="28"/>
        </w:rPr>
        <w:t>執行</w:t>
      </w:r>
      <w:r w:rsidR="003373D6" w:rsidRPr="00F85EB4">
        <w:rPr>
          <w:rFonts w:ascii="標楷體" w:eastAsia="標楷體" w:hAnsi="標楷體" w:cstheme="minorHAnsi" w:hint="eastAsia"/>
          <w:sz w:val="28"/>
          <w:szCs w:val="28"/>
        </w:rPr>
        <w:t>經費</w:t>
      </w:r>
      <w:r w:rsidR="003373D6" w:rsidRPr="00F85EB4">
        <w:rPr>
          <w:rFonts w:ascii="微軟正黑體" w:eastAsia="微軟正黑體" w:hAnsi="微軟正黑體" w:cstheme="minorHAnsi" w:hint="eastAsia"/>
          <w:sz w:val="28"/>
          <w:szCs w:val="28"/>
        </w:rPr>
        <w:t>：</w:t>
      </w:r>
      <w:r w:rsidR="004A35E5" w:rsidRPr="00F85EB4">
        <w:rPr>
          <w:rFonts w:ascii="標楷體" w:eastAsia="標楷體" w:hAnsi="標楷體" w:cstheme="minorHAnsi" w:hint="eastAsia"/>
          <w:sz w:val="28"/>
          <w:szCs w:val="28"/>
        </w:rPr>
        <w:t>每組提供創</w:t>
      </w:r>
      <w:r w:rsidR="004A35E5" w:rsidRPr="004F4FBB">
        <w:rPr>
          <w:rFonts w:ascii="標楷體" w:eastAsia="標楷體" w:hAnsi="標楷體" w:cstheme="minorHAnsi" w:hint="eastAsia"/>
          <w:sz w:val="28"/>
          <w:szCs w:val="28"/>
        </w:rPr>
        <w:t>作</w:t>
      </w:r>
      <w:r>
        <w:rPr>
          <w:rFonts w:ascii="標楷體" w:eastAsia="標楷體" w:hAnsi="標楷體" w:cstheme="minorHAnsi" w:hint="eastAsia"/>
          <w:sz w:val="28"/>
          <w:szCs w:val="28"/>
        </w:rPr>
        <w:t>執行</w:t>
      </w:r>
      <w:r w:rsidR="004A35E5" w:rsidRPr="004F4FBB">
        <w:rPr>
          <w:rFonts w:ascii="標楷體" w:eastAsia="標楷體" w:hAnsi="標楷體" w:cstheme="minorHAnsi" w:hint="eastAsia"/>
          <w:sz w:val="28"/>
          <w:szCs w:val="28"/>
        </w:rPr>
        <w:t>經費新</w:t>
      </w:r>
      <w:r w:rsidR="0051263E" w:rsidRPr="004F4FBB">
        <w:rPr>
          <w:rFonts w:ascii="標楷體" w:eastAsia="標楷體" w:hAnsi="標楷體" w:cstheme="minorHAnsi" w:hint="eastAsia"/>
          <w:sz w:val="28"/>
          <w:szCs w:val="28"/>
        </w:rPr>
        <w:t>臺</w:t>
      </w:r>
      <w:r w:rsidR="004A35E5" w:rsidRPr="004F4FBB">
        <w:rPr>
          <w:rFonts w:ascii="標楷體" w:eastAsia="標楷體" w:hAnsi="標楷體" w:cstheme="minorHAnsi" w:hint="eastAsia"/>
          <w:sz w:val="28"/>
          <w:szCs w:val="28"/>
        </w:rPr>
        <w:t>幣10萬</w:t>
      </w:r>
      <w:r w:rsidR="004A35E5" w:rsidRPr="00F85EB4">
        <w:rPr>
          <w:rFonts w:ascii="標楷體" w:eastAsia="標楷體" w:hAnsi="標楷體" w:cstheme="minorHAnsi" w:hint="eastAsia"/>
          <w:sz w:val="28"/>
          <w:szCs w:val="28"/>
        </w:rPr>
        <w:t>元整</w:t>
      </w:r>
      <w:r w:rsidR="005F76C6" w:rsidRPr="00F85EB4">
        <w:rPr>
          <w:rFonts w:ascii="標楷體" w:eastAsia="標楷體" w:hAnsi="標楷體" w:cs="新細明體" w:hint="eastAsia"/>
          <w:sz w:val="28"/>
          <w:szCs w:val="28"/>
          <w:lang w:val="zh-TW"/>
        </w:rPr>
        <w:t>（</w:t>
      </w:r>
      <w:r w:rsidR="005F76C6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預先扣除所得稅</w:t>
      </w:r>
      <w:r w:rsidR="004F4FBB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、補充</w:t>
      </w:r>
      <w:r w:rsidR="005F76C6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保費</w:t>
      </w:r>
      <w:r w:rsidR="004F4FBB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或相關稅款</w:t>
      </w:r>
      <w:r w:rsidR="00FF31F0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，</w:t>
      </w:r>
      <w:r w:rsidR="005F76C6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相關稅務扣款及</w:t>
      </w:r>
      <w:r w:rsidR="00475C0A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其</w:t>
      </w:r>
      <w:r w:rsidR="005F76C6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他未盡事宜，悉依中華民國</w:t>
      </w:r>
      <w:r w:rsidR="00475C0A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稅</w:t>
      </w:r>
      <w:r w:rsidR="005F76C6" w:rsidRPr="004F4FBB">
        <w:rPr>
          <w:rFonts w:ascii="標楷體" w:eastAsia="標楷體" w:hAnsi="標楷體" w:cs="新細明體" w:hint="eastAsia"/>
          <w:color w:val="FF0000"/>
          <w:sz w:val="28"/>
          <w:szCs w:val="28"/>
          <w:lang w:val="zh-TW"/>
        </w:rPr>
        <w:t>法相關規定辦理）。</w:t>
      </w:r>
    </w:p>
    <w:p w14:paraId="4F2F0AFE" w14:textId="5BB80633" w:rsidR="006119A6" w:rsidRPr="00F85EB4" w:rsidRDefault="006119A6" w:rsidP="00205D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 w:hanging="567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 xml:space="preserve">進駐期間 </w:t>
      </w:r>
      <w:r w:rsidR="00CE5D5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p w14:paraId="5A666BB8" w14:textId="55E3870D" w:rsidR="004A35E5" w:rsidRPr="00297BEE" w:rsidRDefault="004A35E5" w:rsidP="00C05553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/>
        <w:rPr>
          <w:rFonts w:ascii="標楷體" w:eastAsia="標楷體" w:hAnsi="標楷體" w:cs="新細明體"/>
          <w:color w:val="FF0000"/>
          <w:sz w:val="28"/>
          <w:szCs w:val="28"/>
        </w:rPr>
      </w:pP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第</w:t>
      </w:r>
      <w:r w:rsidR="00367485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1</w:t>
      </w:r>
      <w:r w:rsidR="00A569BD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期</w:t>
      </w:r>
      <w:r w:rsidR="00CE5D5C">
        <w:rPr>
          <w:rFonts w:ascii="標楷體" w:eastAsia="標楷體" w:hAnsi="標楷體" w:cs="新細明體" w:hint="eastAsia"/>
          <w:color w:val="FF0000"/>
          <w:sz w:val="28"/>
          <w:szCs w:val="28"/>
        </w:rPr>
        <w:t>：</w:t>
      </w:r>
      <w:r w:rsidR="00FB7122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2025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年</w:t>
      </w:r>
      <w:r w:rsidR="00B53404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8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月1日至</w:t>
      </w:r>
      <w:r w:rsidR="00FB7122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2026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年</w:t>
      </w:r>
      <w:r w:rsidR="00274092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1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月</w:t>
      </w:r>
      <w:r w:rsidR="00274092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31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日。</w:t>
      </w:r>
    </w:p>
    <w:p w14:paraId="1FE7C464" w14:textId="48FA345E" w:rsidR="003373D6" w:rsidRPr="00297BEE" w:rsidRDefault="004A35E5" w:rsidP="00C05553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/>
        <w:rPr>
          <w:rFonts w:ascii="標楷體" w:eastAsia="標楷體" w:hAnsi="標楷體" w:cs="新細明體"/>
          <w:color w:val="FF0000"/>
          <w:sz w:val="28"/>
          <w:szCs w:val="28"/>
        </w:rPr>
      </w:pP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第</w:t>
      </w:r>
      <w:r w:rsidR="00367485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="00A569BD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期</w:t>
      </w:r>
      <w:r w:rsidR="00CE5D5C">
        <w:rPr>
          <w:rFonts w:ascii="標楷體" w:eastAsia="標楷體" w:hAnsi="標楷體" w:cs="新細明體" w:hint="eastAsia"/>
          <w:color w:val="FF0000"/>
          <w:sz w:val="28"/>
          <w:szCs w:val="28"/>
        </w:rPr>
        <w:t>：</w:t>
      </w:r>
      <w:r w:rsidR="00D04D3F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202</w:t>
      </w:r>
      <w:r w:rsidR="00BE6525" w:rsidRPr="00297BEE">
        <w:rPr>
          <w:rFonts w:ascii="標楷體" w:eastAsia="標楷體" w:hAnsi="標楷體" w:cs="新細明體"/>
          <w:color w:val="FF0000"/>
          <w:sz w:val="28"/>
          <w:szCs w:val="28"/>
        </w:rPr>
        <w:t>6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年</w:t>
      </w:r>
      <w:r w:rsidR="00B53404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月1日至</w:t>
      </w:r>
      <w:r w:rsidR="005C0F80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202</w:t>
      </w:r>
      <w:r w:rsidR="00475C0A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6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年</w:t>
      </w:r>
      <w:r w:rsidR="00B53404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7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月</w:t>
      </w:r>
      <w:r w:rsidR="00274092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3</w:t>
      </w:r>
      <w:r w:rsidR="00B53404"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1</w:t>
      </w:r>
      <w:r w:rsidRPr="00297BEE">
        <w:rPr>
          <w:rFonts w:ascii="標楷體" w:eastAsia="標楷體" w:hAnsi="標楷體" w:cs="新細明體" w:hint="eastAsia"/>
          <w:color w:val="FF0000"/>
          <w:sz w:val="28"/>
          <w:szCs w:val="28"/>
        </w:rPr>
        <w:t>日。</w:t>
      </w:r>
    </w:p>
    <w:p w14:paraId="1E26D1FE" w14:textId="77777777" w:rsidR="00BC1289" w:rsidRPr="00F85EB4" w:rsidRDefault="00BC1289" w:rsidP="00C05553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/>
        <w:rPr>
          <w:rFonts w:ascii="標楷體" w:eastAsia="標楷體" w:hAnsi="標楷體" w:cs="新細明體"/>
          <w:sz w:val="28"/>
          <w:szCs w:val="28"/>
        </w:rPr>
      </w:pPr>
    </w:p>
    <w:p w14:paraId="559DD11F" w14:textId="1329BEB2" w:rsidR="00D04D3F" w:rsidRPr="00F85EB4" w:rsidRDefault="004F4FBB" w:rsidP="00205D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 w:hanging="567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進駐地點</w:t>
      </w:r>
      <w:r w:rsidR="006119A6" w:rsidRPr="00F85EB4">
        <w:rPr>
          <w:rFonts w:ascii="標楷體" w:eastAsia="標楷體" w:hAnsi="標楷體" w:cs="新細明體" w:hint="eastAsia"/>
          <w:sz w:val="28"/>
          <w:szCs w:val="28"/>
        </w:rPr>
        <w:t>：太武新村眷村文</w:t>
      </w:r>
      <w:r w:rsidR="00252DE3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="006119A6" w:rsidRPr="00F85EB4">
        <w:rPr>
          <w:rFonts w:ascii="標楷體" w:eastAsia="標楷體" w:hAnsi="標楷體" w:cs="新細明體" w:hint="eastAsia"/>
          <w:sz w:val="28"/>
          <w:szCs w:val="28"/>
        </w:rPr>
        <w:t>園區</w:t>
      </w:r>
    </w:p>
    <w:tbl>
      <w:tblPr>
        <w:tblStyle w:val="af4"/>
        <w:tblpPr w:leftFromText="180" w:rightFromText="180" w:vertAnchor="text" w:horzAnchor="page" w:tblpX="1636" w:tblpY="57"/>
        <w:tblW w:w="83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276"/>
        <w:gridCol w:w="5245"/>
      </w:tblGrid>
      <w:tr w:rsidR="00FB7122" w:rsidRPr="00F85EB4" w14:paraId="038DF03D" w14:textId="77777777" w:rsidTr="0051263E">
        <w:tc>
          <w:tcPr>
            <w:tcW w:w="1838" w:type="dxa"/>
          </w:tcPr>
          <w:p w14:paraId="45EF98E6" w14:textId="3773180A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眷舍</w:t>
            </w:r>
            <w:proofErr w:type="spellEnd"/>
          </w:p>
        </w:tc>
        <w:tc>
          <w:tcPr>
            <w:tcW w:w="1276" w:type="dxa"/>
          </w:tcPr>
          <w:p w14:paraId="13C98281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坪數</w:t>
            </w:r>
            <w:proofErr w:type="spellEnd"/>
          </w:p>
        </w:tc>
        <w:tc>
          <w:tcPr>
            <w:tcW w:w="5245" w:type="dxa"/>
          </w:tcPr>
          <w:p w14:paraId="34A04543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備註</w:t>
            </w:r>
            <w:proofErr w:type="spellEnd"/>
          </w:p>
        </w:tc>
      </w:tr>
      <w:tr w:rsidR="00FB7122" w:rsidRPr="00F85EB4" w14:paraId="7C2A54C4" w14:textId="77777777" w:rsidTr="0051263E">
        <w:trPr>
          <w:trHeight w:val="530"/>
        </w:trPr>
        <w:tc>
          <w:tcPr>
            <w:tcW w:w="1838" w:type="dxa"/>
            <w:vAlign w:val="center"/>
          </w:tcPr>
          <w:p w14:paraId="7745FFEA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2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4</w:t>
            </w: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號眷舍</w:t>
            </w:r>
          </w:p>
        </w:tc>
        <w:tc>
          <w:tcPr>
            <w:tcW w:w="1276" w:type="dxa"/>
            <w:vAlign w:val="center"/>
          </w:tcPr>
          <w:p w14:paraId="5377B735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約1</w:t>
            </w:r>
            <w:r w:rsidRPr="00F85EB4">
              <w:rPr>
                <w:rFonts w:ascii="標楷體" w:eastAsia="標楷體" w:hAnsi="標楷體" w:cs="新細明體"/>
                <w:sz w:val="28"/>
                <w:szCs w:val="28"/>
              </w:rPr>
              <w:t>2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坪</w:t>
            </w:r>
          </w:p>
        </w:tc>
        <w:tc>
          <w:tcPr>
            <w:tcW w:w="5245" w:type="dxa"/>
            <w:vMerge w:val="restart"/>
            <w:vAlign w:val="center"/>
          </w:tcPr>
          <w:p w14:paraId="32BC4831" w14:textId="706369EA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可使用範圍包含</w:t>
            </w:r>
            <w:proofErr w:type="gramStart"/>
            <w:r w:rsidR="004F4FBB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眷</w:t>
            </w:r>
            <w:proofErr w:type="gramEnd"/>
            <w:r w:rsidR="004F4FBB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舍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一樓與二樓室內空間，</w:t>
            </w:r>
            <w:r w:rsidR="0051263E" w:rsidRPr="00297BE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如欲使</w:t>
            </w:r>
            <w:r w:rsidR="0051263E"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用</w:t>
            </w:r>
            <w:r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前院草坪</w:t>
            </w:r>
            <w:r w:rsidR="004F4FBB"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或其他空間</w:t>
            </w:r>
            <w:r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須事先告知</w:t>
            </w:r>
            <w:r w:rsidR="002707C9"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機關</w:t>
            </w:r>
            <w:r w:rsidRPr="002707C9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。</w:t>
            </w:r>
          </w:p>
        </w:tc>
      </w:tr>
      <w:tr w:rsidR="00FB7122" w:rsidRPr="00F85EB4" w14:paraId="2EEB145E" w14:textId="77777777" w:rsidTr="0051263E">
        <w:trPr>
          <w:trHeight w:val="566"/>
        </w:trPr>
        <w:tc>
          <w:tcPr>
            <w:tcW w:w="1838" w:type="dxa"/>
            <w:vAlign w:val="center"/>
          </w:tcPr>
          <w:p w14:paraId="7F02E2A7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27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號眷舍</w:t>
            </w:r>
          </w:p>
        </w:tc>
        <w:tc>
          <w:tcPr>
            <w:tcW w:w="1276" w:type="dxa"/>
            <w:vAlign w:val="center"/>
          </w:tcPr>
          <w:p w14:paraId="2CBE1FD3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約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12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坪</w:t>
            </w:r>
          </w:p>
        </w:tc>
        <w:tc>
          <w:tcPr>
            <w:tcW w:w="5245" w:type="dxa"/>
            <w:vMerge/>
            <w:vAlign w:val="center"/>
          </w:tcPr>
          <w:p w14:paraId="14D79E92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FB7122" w:rsidRPr="00F85EB4" w14:paraId="5A382EC4" w14:textId="77777777" w:rsidTr="0051263E">
        <w:tc>
          <w:tcPr>
            <w:tcW w:w="1838" w:type="dxa"/>
            <w:vAlign w:val="center"/>
          </w:tcPr>
          <w:p w14:paraId="0B791F03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29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號眷舍</w:t>
            </w:r>
          </w:p>
        </w:tc>
        <w:tc>
          <w:tcPr>
            <w:tcW w:w="1276" w:type="dxa"/>
            <w:vAlign w:val="center"/>
          </w:tcPr>
          <w:p w14:paraId="40A766CB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約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12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坪</w:t>
            </w:r>
          </w:p>
        </w:tc>
        <w:tc>
          <w:tcPr>
            <w:tcW w:w="5245" w:type="dxa"/>
            <w:vMerge/>
            <w:vAlign w:val="center"/>
          </w:tcPr>
          <w:p w14:paraId="711F5621" w14:textId="77777777" w:rsidR="00FB7122" w:rsidRPr="00F85EB4" w:rsidRDefault="00FB7122" w:rsidP="00F85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p w14:paraId="2B0A77FB" w14:textId="3F9BF6DF" w:rsidR="00FB7122" w:rsidRPr="00F85EB4" w:rsidRDefault="00FB7122" w:rsidP="00FB7122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 xml:space="preserve">    </w:t>
      </w:r>
    </w:p>
    <w:p w14:paraId="2C99C158" w14:textId="219B29E2" w:rsidR="00FB7122" w:rsidRPr="00F85EB4" w:rsidRDefault="00FB7122" w:rsidP="00FB7122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新細明體"/>
          <w:sz w:val="28"/>
          <w:szCs w:val="28"/>
        </w:rPr>
      </w:pPr>
    </w:p>
    <w:p w14:paraId="58A27F91" w14:textId="6D04CDEA" w:rsidR="00FB7122" w:rsidRPr="00F85EB4" w:rsidRDefault="00FB7122" w:rsidP="00FB7122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新細明體"/>
          <w:sz w:val="28"/>
          <w:szCs w:val="28"/>
        </w:rPr>
      </w:pPr>
    </w:p>
    <w:p w14:paraId="6C5C8DF4" w14:textId="77777777" w:rsidR="00FB7122" w:rsidRPr="00F85EB4" w:rsidRDefault="00FB7122" w:rsidP="00FB7122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rPr>
          <w:rFonts w:ascii="標楷體" w:eastAsia="標楷體" w:hAnsi="標楷體" w:cs="新細明體"/>
          <w:sz w:val="28"/>
          <w:szCs w:val="28"/>
        </w:rPr>
      </w:pPr>
    </w:p>
    <w:p w14:paraId="7BF77E4E" w14:textId="3B9F8752" w:rsidR="00BA20D8" w:rsidRPr="00F85EB4" w:rsidRDefault="005D7601" w:rsidP="00205D5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="1134" w:hanging="567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進駐成果</w:t>
      </w:r>
      <w:r w:rsidR="00AD4F20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  <w:r w:rsidR="008A08B2" w:rsidRPr="00F85EB4">
        <w:rPr>
          <w:rFonts w:ascii="標楷體" w:eastAsia="標楷體" w:hAnsi="標楷體" w:cs="新細明體" w:hint="eastAsia"/>
          <w:sz w:val="28"/>
          <w:szCs w:val="28"/>
        </w:rPr>
        <w:t>每組進駐單位皆須配合參與</w:t>
      </w:r>
      <w:r w:rsidR="00252DE3" w:rsidRPr="00F85EB4">
        <w:rPr>
          <w:rFonts w:ascii="標楷體" w:eastAsia="標楷體" w:hAnsi="標楷體" w:cs="新細明體" w:hint="eastAsia"/>
          <w:sz w:val="28"/>
          <w:szCs w:val="28"/>
        </w:rPr>
        <w:t>至少6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0天成果展，展期</w:t>
      </w:r>
      <w:r w:rsidR="008A08B2" w:rsidRPr="00F85EB4">
        <w:rPr>
          <w:rFonts w:ascii="標楷體" w:eastAsia="標楷體" w:hAnsi="標楷體" w:cs="新細明體" w:hint="eastAsia"/>
          <w:sz w:val="28"/>
          <w:szCs w:val="28"/>
        </w:rPr>
        <w:t>與地點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指定，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應提供</w:t>
      </w:r>
      <w:r w:rsidR="00297BEE" w:rsidRPr="00F85EB4">
        <w:rPr>
          <w:rFonts w:ascii="標楷體" w:eastAsia="標楷體" w:hAnsi="標楷體" w:cs="新細明體" w:hint="eastAsia"/>
          <w:sz w:val="28"/>
          <w:szCs w:val="28"/>
        </w:rPr>
        <w:t>至少1件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藝術作品</w:t>
      </w:r>
      <w:r w:rsidR="00F53467" w:rsidRPr="00F85EB4">
        <w:rPr>
          <w:rFonts w:ascii="標楷體" w:eastAsia="標楷體" w:hAnsi="標楷體" w:cs="新細明體" w:hint="eastAsia"/>
          <w:sz w:val="28"/>
          <w:szCs w:val="28"/>
        </w:rPr>
        <w:t>參展</w:t>
      </w:r>
      <w:r w:rsidR="00534015" w:rsidRPr="00F85EB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ECF35D5" w14:textId="3FAE50F6" w:rsidR="00AD4F20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afterLines="50" w:after="120" w:line="52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肆、</w:t>
      </w:r>
      <w:r w:rsidR="00273D65" w:rsidRPr="00F85EB4">
        <w:rPr>
          <w:rFonts w:ascii="標楷體" w:eastAsia="標楷體" w:hAnsi="標楷體" w:cs="新細明體" w:hint="eastAsia"/>
          <w:b/>
          <w:sz w:val="28"/>
          <w:szCs w:val="28"/>
        </w:rPr>
        <w:t>招募</w:t>
      </w:r>
      <w:r w:rsidR="00572E57" w:rsidRPr="00F85EB4">
        <w:rPr>
          <w:rFonts w:ascii="標楷體" w:eastAsia="標楷體" w:hAnsi="標楷體" w:cs="新細明體" w:hint="eastAsia"/>
          <w:b/>
          <w:sz w:val="28"/>
          <w:szCs w:val="28"/>
        </w:rPr>
        <w:t>時程</w:t>
      </w:r>
      <w:r w:rsidR="005B26FD" w:rsidRPr="00F85EB4">
        <w:rPr>
          <w:rFonts w:ascii="標楷體" w:eastAsia="標楷體" w:hAnsi="標楷體" w:cs="新細明體" w:hint="eastAsia"/>
          <w:b/>
          <w:sz w:val="28"/>
          <w:szCs w:val="28"/>
        </w:rPr>
        <w:t>(以實際通知為主)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917"/>
        <w:gridCol w:w="3753"/>
        <w:gridCol w:w="3260"/>
      </w:tblGrid>
      <w:tr w:rsidR="00613D36" w:rsidRPr="00F85EB4" w14:paraId="35D942D4" w14:textId="77777777" w:rsidTr="00297BEE">
        <w:trPr>
          <w:trHeight w:val="510"/>
        </w:trPr>
        <w:tc>
          <w:tcPr>
            <w:tcW w:w="1917" w:type="dxa"/>
            <w:vAlign w:val="center"/>
          </w:tcPr>
          <w:p w14:paraId="1807D23C" w14:textId="6F30D26E" w:rsidR="009620FB" w:rsidRPr="00F85EB4" w:rsidRDefault="00B7468B" w:rsidP="00297BE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工作</w:t>
            </w:r>
            <w:r w:rsidR="009620FB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事項</w:t>
            </w:r>
          </w:p>
        </w:tc>
        <w:tc>
          <w:tcPr>
            <w:tcW w:w="3753" w:type="dxa"/>
            <w:vAlign w:val="center"/>
          </w:tcPr>
          <w:p w14:paraId="7F190CA7" w14:textId="48C3D564" w:rsidR="009620FB" w:rsidRPr="00F85EB4" w:rsidRDefault="009620FB" w:rsidP="00297BE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日期</w:t>
            </w:r>
          </w:p>
        </w:tc>
        <w:tc>
          <w:tcPr>
            <w:tcW w:w="3260" w:type="dxa"/>
            <w:vAlign w:val="center"/>
          </w:tcPr>
          <w:p w14:paraId="58FE7B9E" w14:textId="1AA2E39B" w:rsidR="009620FB" w:rsidRPr="00F85EB4" w:rsidRDefault="00EB138A" w:rsidP="00297BEE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說明</w:t>
            </w:r>
          </w:p>
        </w:tc>
      </w:tr>
      <w:tr w:rsidR="00613D36" w:rsidRPr="00F85EB4" w14:paraId="0720551E" w14:textId="77777777" w:rsidTr="00297BEE">
        <w:trPr>
          <w:trHeight w:val="510"/>
        </w:trPr>
        <w:tc>
          <w:tcPr>
            <w:tcW w:w="1917" w:type="dxa"/>
            <w:vAlign w:val="center"/>
          </w:tcPr>
          <w:p w14:paraId="6AE57E1A" w14:textId="0884B14E" w:rsidR="009620FB" w:rsidRPr="00F85EB4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簡章公布</w:t>
            </w:r>
          </w:p>
        </w:tc>
        <w:tc>
          <w:tcPr>
            <w:tcW w:w="3753" w:type="dxa"/>
            <w:vAlign w:val="center"/>
          </w:tcPr>
          <w:p w14:paraId="0123A967" w14:textId="5F5E7B54" w:rsidR="009620FB" w:rsidRPr="00F85EB4" w:rsidRDefault="00BD29D9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即日起</w:t>
            </w:r>
          </w:p>
        </w:tc>
        <w:tc>
          <w:tcPr>
            <w:tcW w:w="3260" w:type="dxa"/>
            <w:vAlign w:val="center"/>
          </w:tcPr>
          <w:p w14:paraId="732C575C" w14:textId="0C9B7DC7" w:rsidR="009620FB" w:rsidRPr="00F85EB4" w:rsidRDefault="009620FB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613D36" w:rsidRPr="00F85EB4" w14:paraId="16DB5748" w14:textId="77777777" w:rsidTr="008C271E">
        <w:trPr>
          <w:trHeight w:val="1090"/>
        </w:trPr>
        <w:tc>
          <w:tcPr>
            <w:tcW w:w="1917" w:type="dxa"/>
            <w:vAlign w:val="center"/>
          </w:tcPr>
          <w:p w14:paraId="7E6E1A90" w14:textId="77F04306" w:rsidR="009620FB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進駐說明會</w:t>
            </w:r>
          </w:p>
        </w:tc>
        <w:tc>
          <w:tcPr>
            <w:tcW w:w="3753" w:type="dxa"/>
            <w:vAlign w:val="center"/>
          </w:tcPr>
          <w:p w14:paraId="6567B2C8" w14:textId="4CB71BC1" w:rsidR="00297BEE" w:rsidRDefault="00E01C22" w:rsidP="00297BE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2025</w:t>
            </w:r>
            <w:r w:rsidR="00297BEE">
              <w:rPr>
                <w:rFonts w:ascii="標楷體" w:eastAsia="標楷體" w:hAnsi="標楷體" w:cs="新細明體" w:hint="eastAsia"/>
                <w:sz w:val="28"/>
                <w:szCs w:val="28"/>
              </w:rPr>
              <w:t>年</w:t>
            </w:r>
            <w:r w:rsidR="00E2220E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5</w:t>
            </w:r>
            <w:r w:rsidR="00747A7C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月</w:t>
            </w:r>
          </w:p>
          <w:p w14:paraId="49063B42" w14:textId="5642881C" w:rsidR="00297BEE" w:rsidRPr="00297BEE" w:rsidRDefault="00747A7C" w:rsidP="00297BEE">
            <w:pPr>
              <w:jc w:val="both"/>
              <w:rPr>
                <w:rFonts w:ascii="標楷體" w:eastAsia="標楷體" w:hAnsi="標楷體" w:cs="新細明體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平日及假日</w:t>
            </w:r>
            <w:r w:rsid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各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一場次</w:t>
            </w:r>
          </w:p>
          <w:p w14:paraId="60FE0F21" w14:textId="0F1C32AA" w:rsidR="00747A7C" w:rsidRPr="00F85EB4" w:rsidRDefault="00297BEE" w:rsidP="00297BEE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</w:rPr>
              <w:t>*</w:t>
            </w:r>
            <w:r w:rsidR="00747A7C" w:rsidRPr="00297BEE">
              <w:rPr>
                <w:rFonts w:ascii="標楷體" w:eastAsia="標楷體" w:hAnsi="標楷體" w:cs="新細明體" w:hint="eastAsia"/>
              </w:rPr>
              <w:t>詳細日期以機關公告為主</w:t>
            </w:r>
          </w:p>
        </w:tc>
        <w:tc>
          <w:tcPr>
            <w:tcW w:w="3260" w:type="dxa"/>
            <w:vAlign w:val="center"/>
          </w:tcPr>
          <w:p w14:paraId="023A6FB0" w14:textId="5AEAE869" w:rsidR="00566DF4" w:rsidRPr="00F85EB4" w:rsidRDefault="00566DF4" w:rsidP="00A24AE3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gram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線上與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現場同步進行。</w:t>
            </w:r>
          </w:p>
        </w:tc>
      </w:tr>
      <w:tr w:rsidR="00613D36" w:rsidRPr="00F85EB4" w14:paraId="5C1BD437" w14:textId="77777777" w:rsidTr="00297BEE">
        <w:trPr>
          <w:trHeight w:val="510"/>
        </w:trPr>
        <w:tc>
          <w:tcPr>
            <w:tcW w:w="1917" w:type="dxa"/>
            <w:vAlign w:val="center"/>
          </w:tcPr>
          <w:p w14:paraId="77B01C4E" w14:textId="07EF69F0" w:rsidR="009620FB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收件截止</w:t>
            </w:r>
          </w:p>
        </w:tc>
        <w:tc>
          <w:tcPr>
            <w:tcW w:w="3753" w:type="dxa"/>
            <w:vAlign w:val="center"/>
          </w:tcPr>
          <w:p w14:paraId="3A3AC131" w14:textId="3BB557C3" w:rsidR="009620FB" w:rsidRPr="00297BEE" w:rsidRDefault="00E01C22" w:rsidP="00F85EB4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2025</w:t>
            </w:r>
            <w:r w:rsidR="00297BE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</w:t>
            </w:r>
            <w:r w:rsidR="00252DE3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6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月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4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="00566DF4"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(</w:t>
            </w:r>
            <w:r w:rsidR="00FF31F0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三</w:t>
            </w:r>
            <w:r w:rsidR="00566DF4"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)</w:t>
            </w:r>
            <w:r w:rsidR="00297BE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5745CE1" w14:textId="688F66B3" w:rsidR="009620FB" w:rsidRPr="00F85EB4" w:rsidRDefault="006119A6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以郵戳日期為</w:t>
            </w:r>
            <w:proofErr w:type="gram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憑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</w:tr>
      <w:tr w:rsidR="00613D36" w:rsidRPr="00F85EB4" w14:paraId="039622AB" w14:textId="77777777" w:rsidTr="008C271E">
        <w:trPr>
          <w:trHeight w:val="794"/>
        </w:trPr>
        <w:tc>
          <w:tcPr>
            <w:tcW w:w="1917" w:type="dxa"/>
            <w:vAlign w:val="center"/>
          </w:tcPr>
          <w:p w14:paraId="3FFA75A8" w14:textId="765917D8" w:rsidR="00F85EB4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第一階段</w:t>
            </w:r>
            <w:r w:rsidR="008E4E65">
              <w:rPr>
                <w:rFonts w:ascii="標楷體" w:eastAsia="標楷體" w:hAnsi="標楷體" w:cs="新細明體" w:hint="eastAsia"/>
                <w:sz w:val="28"/>
                <w:szCs w:val="28"/>
              </w:rPr>
              <w:t>初審</w:t>
            </w:r>
          </w:p>
          <w:p w14:paraId="32A92FD4" w14:textId="4B5611EC" w:rsidR="009620FB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書審結果公布</w:t>
            </w:r>
          </w:p>
        </w:tc>
        <w:tc>
          <w:tcPr>
            <w:tcW w:w="3753" w:type="dxa"/>
            <w:vAlign w:val="center"/>
          </w:tcPr>
          <w:p w14:paraId="1F9C966F" w14:textId="3A3B5E3D" w:rsidR="009620FB" w:rsidRPr="00297BEE" w:rsidRDefault="00E01C22" w:rsidP="00F85EB4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2025</w:t>
            </w:r>
            <w:r w:rsidR="00297BE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</w:t>
            </w:r>
            <w:r w:rsidR="00E2220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6月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1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1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日(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三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27E47CD8" w14:textId="48C06479" w:rsidR="009620FB" w:rsidRPr="00F85EB4" w:rsidRDefault="008E4E65" w:rsidP="00297BEE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初審</w:t>
            </w:r>
            <w:r w:rsidR="00566DF4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合格者將以電子郵件通知。</w:t>
            </w:r>
          </w:p>
        </w:tc>
      </w:tr>
      <w:tr w:rsidR="00613D36" w:rsidRPr="00F85EB4" w14:paraId="77582DAD" w14:textId="77777777" w:rsidTr="008C271E">
        <w:trPr>
          <w:trHeight w:val="794"/>
        </w:trPr>
        <w:tc>
          <w:tcPr>
            <w:tcW w:w="1917" w:type="dxa"/>
            <w:vAlign w:val="center"/>
          </w:tcPr>
          <w:p w14:paraId="43974396" w14:textId="34EFAC51" w:rsidR="009620FB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面試</w:t>
            </w:r>
            <w:proofErr w:type="gramStart"/>
            <w:r w:rsidR="005D7601"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複</w:t>
            </w:r>
            <w:proofErr w:type="gramEnd"/>
            <w:r w:rsidR="005D7601"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審</w:t>
            </w:r>
          </w:p>
        </w:tc>
        <w:tc>
          <w:tcPr>
            <w:tcW w:w="3753" w:type="dxa"/>
            <w:vAlign w:val="center"/>
          </w:tcPr>
          <w:p w14:paraId="1D08ABDC" w14:textId="63F4CEDA" w:rsidR="00747A7C" w:rsidRPr="00297BEE" w:rsidRDefault="00E01C22" w:rsidP="00595ADD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2025</w:t>
            </w:r>
            <w:r w:rsidR="00297BE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6月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18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="00566DF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(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三</w:t>
            </w:r>
            <w:r w:rsidR="00566DF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)</w:t>
            </w:r>
            <w:r w:rsidR="00595ADD"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0978B8DA" w14:textId="5640BE37" w:rsidR="009620FB" w:rsidRPr="00F85EB4" w:rsidRDefault="00566DF4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申請者至現場進行簡報並回答委員提問。</w:t>
            </w:r>
          </w:p>
        </w:tc>
      </w:tr>
      <w:tr w:rsidR="00613D36" w:rsidRPr="00F85EB4" w14:paraId="0AF9DD27" w14:textId="77777777" w:rsidTr="00297BEE">
        <w:trPr>
          <w:trHeight w:val="907"/>
        </w:trPr>
        <w:tc>
          <w:tcPr>
            <w:tcW w:w="1917" w:type="dxa"/>
            <w:vAlign w:val="center"/>
          </w:tcPr>
          <w:p w14:paraId="2F151D73" w14:textId="3028D979" w:rsidR="00F85EB4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第二階段</w:t>
            </w:r>
            <w:proofErr w:type="gramStart"/>
            <w:r w:rsidR="008E4E65">
              <w:rPr>
                <w:rFonts w:ascii="標楷體" w:eastAsia="標楷體" w:hAnsi="標楷體" w:cs="新細明體" w:hint="eastAsia"/>
                <w:sz w:val="28"/>
                <w:szCs w:val="28"/>
              </w:rPr>
              <w:t>複</w:t>
            </w:r>
            <w:proofErr w:type="gramEnd"/>
            <w:r w:rsidR="008E4E65">
              <w:rPr>
                <w:rFonts w:ascii="標楷體" w:eastAsia="標楷體" w:hAnsi="標楷體" w:cs="新細明體" w:hint="eastAsia"/>
                <w:sz w:val="28"/>
                <w:szCs w:val="28"/>
              </w:rPr>
              <w:t>審</w:t>
            </w:r>
          </w:p>
          <w:p w14:paraId="31BCB671" w14:textId="22D0608F" w:rsidR="009620FB" w:rsidRPr="00297BEE" w:rsidRDefault="009620FB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面試結果公布</w:t>
            </w:r>
          </w:p>
        </w:tc>
        <w:tc>
          <w:tcPr>
            <w:tcW w:w="3753" w:type="dxa"/>
            <w:vAlign w:val="center"/>
          </w:tcPr>
          <w:p w14:paraId="2FAFC8FF" w14:textId="292AB135" w:rsidR="009620FB" w:rsidRPr="00297BEE" w:rsidRDefault="00E01C22" w:rsidP="00F85EB4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2025</w:t>
            </w:r>
            <w:r w:rsidR="00297BEE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年6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月</w:t>
            </w:r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30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="00566DF4"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(</w:t>
            </w:r>
            <w:proofErr w:type="gramStart"/>
            <w:r w:rsidR="007019BC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一</w:t>
            </w:r>
            <w:proofErr w:type="gramEnd"/>
            <w:r w:rsidR="00566DF4"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7CC41F83" w14:textId="49059C41" w:rsidR="009620FB" w:rsidRPr="00F85EB4" w:rsidRDefault="00297BEE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錄取</w:t>
            </w:r>
            <w:r w:rsidR="00BA20D8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者須於5個工作天內</w:t>
            </w:r>
            <w:r w:rsidR="00566DF4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回覆確認進駐事宜</w:t>
            </w:r>
            <w:r w:rsidR="00BA20D8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</w:tr>
      <w:tr w:rsidR="00613D36" w:rsidRPr="00F85EB4" w14:paraId="32460BC4" w14:textId="77777777" w:rsidTr="008C271E">
        <w:trPr>
          <w:trHeight w:val="794"/>
        </w:trPr>
        <w:tc>
          <w:tcPr>
            <w:tcW w:w="1917" w:type="dxa"/>
            <w:vAlign w:val="center"/>
          </w:tcPr>
          <w:p w14:paraId="75946A24" w14:textId="46AF84E1" w:rsidR="00566DF4" w:rsidRPr="00297BEE" w:rsidRDefault="00566DF4" w:rsidP="00F85EB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sz w:val="28"/>
                <w:szCs w:val="28"/>
              </w:rPr>
              <w:t>正式進駐</w:t>
            </w:r>
          </w:p>
        </w:tc>
        <w:tc>
          <w:tcPr>
            <w:tcW w:w="3753" w:type="dxa"/>
            <w:vAlign w:val="center"/>
          </w:tcPr>
          <w:p w14:paraId="160CCE69" w14:textId="2550FD17" w:rsidR="00C24DD2" w:rsidRPr="00297BEE" w:rsidRDefault="00C24DD2" w:rsidP="00F85EB4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第</w:t>
            </w:r>
            <w:r w:rsidR="00367485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1</w:t>
            </w:r>
            <w:r w:rsidR="00211041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期</w:t>
            </w:r>
            <w:r w:rsidR="00E01C22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2025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</w:t>
            </w:r>
            <w:r w:rsidR="00252DE3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8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月</w:t>
            </w:r>
            <w:r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1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(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五</w:t>
            </w:r>
            <w:r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)</w:t>
            </w:r>
          </w:p>
          <w:p w14:paraId="59B8D1B3" w14:textId="60D71718" w:rsidR="00566DF4" w:rsidRPr="00297BEE" w:rsidRDefault="00C24DD2" w:rsidP="00F85EB4">
            <w:pPr>
              <w:jc w:val="both"/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</w:pPr>
            <w:r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第</w:t>
            </w:r>
            <w:r w:rsidR="00367485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</w:t>
            </w:r>
            <w:r w:rsidR="00211041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期</w:t>
            </w:r>
            <w:r w:rsidR="00E01C22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2026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年</w:t>
            </w:r>
            <w:r w:rsidR="00252DE3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2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月</w:t>
            </w:r>
            <w:r w:rsidR="00274092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1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(</w:t>
            </w:r>
            <w:r w:rsidR="00F85EB4" w:rsidRPr="00297BEE">
              <w:rPr>
                <w:rFonts w:ascii="標楷體" w:eastAsia="標楷體" w:hAnsi="標楷體" w:cs="新細明體" w:hint="eastAsia"/>
                <w:color w:val="FF0000"/>
                <w:sz w:val="28"/>
                <w:szCs w:val="28"/>
              </w:rPr>
              <w:t>日</w:t>
            </w:r>
            <w:r w:rsidRPr="00297BEE">
              <w:rPr>
                <w:rFonts w:ascii="標楷體" w:eastAsia="標楷體" w:hAnsi="標楷體" w:cs="新細明體"/>
                <w:color w:val="FF0000"/>
                <w:sz w:val="28"/>
                <w:szCs w:val="28"/>
              </w:rPr>
              <w:t>)</w:t>
            </w:r>
          </w:p>
        </w:tc>
        <w:tc>
          <w:tcPr>
            <w:tcW w:w="3260" w:type="dxa"/>
            <w:vAlign w:val="center"/>
          </w:tcPr>
          <w:p w14:paraId="2251AC27" w14:textId="3B646894" w:rsidR="00566DF4" w:rsidRPr="00F85EB4" w:rsidRDefault="00566DF4" w:rsidP="00F85EB4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14:paraId="48AABA5B" w14:textId="7A7B7344" w:rsidR="00DC3896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伍、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申請資格</w:t>
      </w:r>
    </w:p>
    <w:p w14:paraId="69AEF8E4" w14:textId="66C46D81" w:rsidR="00D36DA8" w:rsidRPr="00F85EB4" w:rsidRDefault="000574E9" w:rsidP="00205D59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個人申請</w:t>
      </w:r>
      <w:r w:rsidR="009B7777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70D0EBBD" w14:textId="19F0B875" w:rsidR="00234B80" w:rsidRDefault="000574E9" w:rsidP="00205D59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701" w:hanging="567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本國國人</w:t>
      </w:r>
      <w:r w:rsidR="009B7777" w:rsidRPr="00F85EB4">
        <w:rPr>
          <w:rFonts w:ascii="標楷體" w:eastAsia="標楷體" w:hAnsi="標楷體" w:cs="新細明體" w:hint="eastAsia"/>
          <w:bCs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年滿</w:t>
      </w:r>
      <w:r w:rsidRPr="00F85EB4">
        <w:rPr>
          <w:rFonts w:ascii="標楷體" w:eastAsia="標楷體" w:hAnsi="標楷體" w:cstheme="minorHAnsi"/>
          <w:sz w:val="28"/>
          <w:szCs w:val="28"/>
        </w:rPr>
        <w:t>20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歲，具中華民國國籍</w:t>
      </w: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須檢附身分證影本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，具國內外藝術創作相關學歷或從事藝術創作工作經歷至少</w:t>
      </w:r>
      <w:r w:rsidR="007B4F16" w:rsidRPr="00F85EB4">
        <w:rPr>
          <w:rFonts w:ascii="標楷體" w:eastAsia="標楷體" w:hAnsi="標楷體" w:cs="新細明體" w:hint="eastAsia"/>
          <w:sz w:val="28"/>
          <w:szCs w:val="28"/>
        </w:rPr>
        <w:t>2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年以上且為主要創作人。</w:t>
      </w:r>
    </w:p>
    <w:p w14:paraId="3641AB37" w14:textId="1C6A1081" w:rsidR="000A51F2" w:rsidRPr="00234B80" w:rsidRDefault="000574E9" w:rsidP="00205D59">
      <w:pPr>
        <w:pStyle w:val="a5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701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234B80">
        <w:rPr>
          <w:rFonts w:ascii="標楷體" w:eastAsia="標楷體" w:hAnsi="標楷體" w:cs="新細明體" w:hint="eastAsia"/>
          <w:sz w:val="28"/>
          <w:szCs w:val="28"/>
        </w:rPr>
        <w:t>外籍人士</w:t>
      </w:r>
      <w:r w:rsidR="009B7777" w:rsidRPr="00234B80">
        <w:rPr>
          <w:rFonts w:ascii="標楷體" w:eastAsia="標楷體" w:hAnsi="標楷體" w:cs="新細明體" w:hint="eastAsia"/>
          <w:bCs/>
          <w:sz w:val="28"/>
          <w:szCs w:val="28"/>
        </w:rPr>
        <w:t>：</w:t>
      </w:r>
      <w:r w:rsidRPr="00234B80">
        <w:rPr>
          <w:rFonts w:ascii="標楷體" w:eastAsia="標楷體" w:hAnsi="標楷體" w:cs="新細明體" w:hint="eastAsia"/>
          <w:sz w:val="28"/>
          <w:szCs w:val="28"/>
        </w:rPr>
        <w:t>國籍不限，須具合法期限之工作居留證，中文或英文</w:t>
      </w:r>
      <w:r w:rsidRPr="00234B80">
        <w:rPr>
          <w:rFonts w:ascii="標楷體" w:eastAsia="標楷體" w:hAnsi="標楷體" w:cs="新細明體" w:hint="eastAsia"/>
          <w:sz w:val="28"/>
          <w:szCs w:val="28"/>
        </w:rPr>
        <w:lastRenderedPageBreak/>
        <w:t>溝通能力，國內外藝術創作相關學歷或從事藝術創作工作經歷至少</w:t>
      </w:r>
      <w:r w:rsidR="007B4F16" w:rsidRPr="00234B80">
        <w:rPr>
          <w:rFonts w:ascii="標楷體" w:eastAsia="標楷體" w:hAnsi="標楷體" w:cs="新細明體" w:hint="eastAsia"/>
          <w:sz w:val="28"/>
          <w:szCs w:val="28"/>
        </w:rPr>
        <w:t>2</w:t>
      </w:r>
      <w:r w:rsidRPr="00234B80">
        <w:rPr>
          <w:rFonts w:ascii="標楷體" w:eastAsia="標楷體" w:hAnsi="標楷體" w:cs="新細明體" w:hint="eastAsia"/>
          <w:sz w:val="28"/>
          <w:szCs w:val="28"/>
        </w:rPr>
        <w:t>年以上且為主要創作人</w:t>
      </w:r>
      <w:bookmarkStart w:id="0" w:name="_Hlk95218803"/>
      <w:r w:rsidR="007C1712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1786A1A" w14:textId="4B2FC988" w:rsidR="00C61A30" w:rsidRPr="00EC1FE5" w:rsidRDefault="000574E9" w:rsidP="00205D59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EC1FE5">
        <w:rPr>
          <w:rFonts w:ascii="標楷體" w:eastAsia="標楷體" w:hAnsi="標楷體" w:cstheme="minorHAnsi" w:hint="eastAsia"/>
          <w:sz w:val="28"/>
          <w:szCs w:val="28"/>
        </w:rPr>
        <w:t>團體申請</w:t>
      </w:r>
      <w:r w:rsidR="009B7777" w:rsidRPr="00EC1FE5">
        <w:rPr>
          <w:rFonts w:ascii="標楷體" w:eastAsia="標楷體" w:hAnsi="標楷體" w:cstheme="minorHAnsi" w:hint="eastAsia"/>
          <w:sz w:val="28"/>
          <w:szCs w:val="28"/>
        </w:rPr>
        <w:t>：</w:t>
      </w:r>
      <w:r w:rsidR="00C61A30" w:rsidRPr="00EC1FE5">
        <w:rPr>
          <w:rFonts w:ascii="標楷體" w:eastAsia="標楷體" w:hAnsi="標楷體" w:cstheme="minorHAnsi" w:hint="eastAsia"/>
          <w:sz w:val="28"/>
          <w:szCs w:val="28"/>
        </w:rPr>
        <w:t>從事藝術創作之藝術團體、依法設立登記的法人團體、藝術、</w:t>
      </w:r>
      <w:proofErr w:type="gramStart"/>
      <w:r w:rsidR="00C61A30" w:rsidRPr="00EC1FE5">
        <w:rPr>
          <w:rFonts w:ascii="標楷體" w:eastAsia="標楷體" w:hAnsi="標楷體" w:cstheme="minorHAnsi" w:hint="eastAsia"/>
          <w:sz w:val="28"/>
          <w:szCs w:val="28"/>
        </w:rPr>
        <w:t>文創等</w:t>
      </w:r>
      <w:proofErr w:type="gramEnd"/>
      <w:r w:rsidR="00C61A30" w:rsidRPr="00EC1FE5">
        <w:rPr>
          <w:rFonts w:ascii="標楷體" w:eastAsia="標楷體" w:hAnsi="標楷體" w:cstheme="minorHAnsi" w:hint="eastAsia"/>
          <w:sz w:val="28"/>
          <w:szCs w:val="28"/>
        </w:rPr>
        <w:t>相關工作室或公司，具藝術創作相關經驗實績至少二年。</w:t>
      </w:r>
    </w:p>
    <w:p w14:paraId="40D26BEA" w14:textId="15E2EDE6" w:rsidR="00801593" w:rsidRPr="00F85EB4" w:rsidRDefault="00801593" w:rsidP="00205D59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每單位申請者以申請</w:t>
      </w:r>
      <w:r w:rsidR="00F459E0" w:rsidRPr="00F85EB4">
        <w:rPr>
          <w:rFonts w:ascii="標楷體" w:eastAsia="標楷體" w:hAnsi="標楷體" w:cstheme="minorHAnsi" w:hint="eastAsia"/>
          <w:sz w:val="28"/>
          <w:szCs w:val="28"/>
        </w:rPr>
        <w:t>1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>戶</w:t>
      </w:r>
      <w:proofErr w:type="gramStart"/>
      <w:r w:rsidRPr="00F85EB4">
        <w:rPr>
          <w:rFonts w:ascii="標楷體" w:eastAsia="標楷體" w:hAnsi="標楷體" w:cstheme="minorHAnsi" w:hint="eastAsia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theme="minorHAnsi" w:hint="eastAsia"/>
          <w:sz w:val="28"/>
          <w:szCs w:val="28"/>
        </w:rPr>
        <w:t>舍空間為原則，如為個人申請，至多可3人組成團隊申請</w:t>
      </w:r>
      <w:r w:rsidR="00AD4F20" w:rsidRPr="00F85EB4">
        <w:rPr>
          <w:rFonts w:ascii="標楷體" w:eastAsia="標楷體" w:hAnsi="標楷體" w:cstheme="minorHAnsi" w:hint="eastAsia"/>
          <w:sz w:val="28"/>
          <w:szCs w:val="28"/>
        </w:rPr>
        <w:t>1</w:t>
      </w:r>
      <w:proofErr w:type="gramStart"/>
      <w:r w:rsidRPr="00F85EB4">
        <w:rPr>
          <w:rFonts w:ascii="標楷體" w:eastAsia="標楷體" w:hAnsi="標楷體" w:cstheme="minorHAnsi" w:hint="eastAsia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theme="minorHAnsi" w:hint="eastAsia"/>
          <w:sz w:val="28"/>
          <w:szCs w:val="28"/>
        </w:rPr>
        <w:t>戶，並不可更換成員。</w:t>
      </w:r>
    </w:p>
    <w:p w14:paraId="3EF8EFFC" w14:textId="4B0B6FFA" w:rsidR="004A35E5" w:rsidRPr="00F85EB4" w:rsidRDefault="00273D65" w:rsidP="00205D59">
      <w:pPr>
        <w:pStyle w:val="a5"/>
        <w:numPr>
          <w:ilvl w:val="0"/>
          <w:numId w:val="11"/>
        </w:numP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以無藝廊、商業合約之藝術相關工作者為主。</w:t>
      </w:r>
    </w:p>
    <w:bookmarkEnd w:id="0"/>
    <w:p w14:paraId="1BAB5555" w14:textId="0106FE66" w:rsidR="00C3461C" w:rsidRPr="00F85EB4" w:rsidRDefault="00595ADD" w:rsidP="00595ADD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陸、</w:t>
      </w:r>
      <w:r w:rsidR="00273D65" w:rsidRPr="00F85EB4">
        <w:rPr>
          <w:rFonts w:ascii="標楷體" w:eastAsia="標楷體" w:hAnsi="標楷體" w:cs="新細明體" w:hint="eastAsia"/>
          <w:b/>
          <w:sz w:val="28"/>
          <w:szCs w:val="28"/>
        </w:rPr>
        <w:t>如何申請</w:t>
      </w:r>
    </w:p>
    <w:p w14:paraId="74644272" w14:textId="501232D7" w:rsidR="00447123" w:rsidRPr="00F85EB4" w:rsidRDefault="00447123" w:rsidP="00205D59">
      <w:pPr>
        <w:pStyle w:val="a5"/>
        <w:numPr>
          <w:ilvl w:val="0"/>
          <w:numId w:val="19"/>
        </w:numP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申請者請填寫</w:t>
      </w:r>
      <w:r w:rsidR="00325F3F">
        <w:fldChar w:fldCharType="begin"/>
      </w:r>
      <w:r w:rsidR="00325F3F">
        <w:instrText xml:space="preserve"> HYPERLINK "https://docs.google.com/forms/d/e/1FAIpQLSdLNc2dWU0k8qj77P-GiH8366lakZdD-DCUIul6MmiqjR_Fyg/viewform" </w:instrText>
      </w:r>
      <w:r w:rsidR="00325F3F">
        <w:fldChar w:fldCharType="separate"/>
      </w:r>
      <w:proofErr w:type="gramStart"/>
      <w:r w:rsidRPr="00A24AE3">
        <w:rPr>
          <w:rStyle w:val="af8"/>
          <w:rFonts w:ascii="標楷體" w:eastAsia="標楷體" w:hAnsi="標楷體" w:cstheme="minorHAnsi" w:hint="eastAsia"/>
          <w:sz w:val="28"/>
          <w:szCs w:val="28"/>
        </w:rPr>
        <w:t>線上報名</w:t>
      </w:r>
      <w:proofErr w:type="gramEnd"/>
      <w:r w:rsidRPr="00A24AE3">
        <w:rPr>
          <w:rStyle w:val="af8"/>
          <w:rFonts w:ascii="標楷體" w:eastAsia="標楷體" w:hAnsi="標楷體" w:cstheme="minorHAnsi" w:hint="eastAsia"/>
          <w:sz w:val="28"/>
          <w:szCs w:val="28"/>
        </w:rPr>
        <w:t>表單</w:t>
      </w:r>
      <w:r w:rsidR="00325F3F">
        <w:rPr>
          <w:rStyle w:val="af8"/>
          <w:rFonts w:ascii="標楷體" w:eastAsia="標楷體" w:hAnsi="標楷體" w:cstheme="minorHAnsi"/>
          <w:sz w:val="28"/>
          <w:szCs w:val="28"/>
        </w:rPr>
        <w:fldChar w:fldCharType="end"/>
      </w:r>
      <w:r w:rsidR="00AD4F20" w:rsidRPr="00F85EB4">
        <w:rPr>
          <w:rFonts w:ascii="標楷體" w:eastAsia="標楷體" w:hAnsi="標楷體" w:cstheme="minorHAnsi" w:hint="eastAsia"/>
          <w:sz w:val="28"/>
          <w:szCs w:val="28"/>
        </w:rPr>
        <w:t>，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>於申請期間內檢具下列紙本文件向</w:t>
      </w:r>
      <w:r w:rsidR="006E7148" w:rsidRPr="00F85EB4">
        <w:rPr>
          <w:rFonts w:ascii="標楷體" w:eastAsia="標楷體" w:hAnsi="標楷體" w:cstheme="minorHAnsi" w:hint="eastAsia"/>
          <w:sz w:val="28"/>
          <w:szCs w:val="28"/>
        </w:rPr>
        <w:t>機關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>提出申請：</w:t>
      </w:r>
    </w:p>
    <w:p w14:paraId="2C7432B5" w14:textId="00CA25C5" w:rsidR="00595ADD" w:rsidRPr="00A24AE3" w:rsidRDefault="00447123" w:rsidP="00205D59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color w:val="FF0000"/>
          <w:sz w:val="28"/>
          <w:szCs w:val="28"/>
        </w:rPr>
      </w:pPr>
      <w:r w:rsidRPr="00A24AE3">
        <w:rPr>
          <w:rFonts w:ascii="標楷體" w:eastAsia="標楷體" w:hAnsi="標楷體" w:cs="新細明體" w:hint="eastAsia"/>
          <w:color w:val="FF0000"/>
          <w:sz w:val="28"/>
          <w:szCs w:val="28"/>
        </w:rPr>
        <w:t>申請表(附件一)</w:t>
      </w:r>
      <w:r w:rsidR="003C5887" w:rsidRPr="00A24AE3">
        <w:rPr>
          <w:rFonts w:ascii="標楷體" w:eastAsia="標楷體" w:hAnsi="標楷體" w:cs="新細明體" w:hint="eastAsia"/>
          <w:color w:val="FF0000"/>
          <w:sz w:val="28"/>
          <w:szCs w:val="28"/>
        </w:rPr>
        <w:t>。</w:t>
      </w:r>
    </w:p>
    <w:p w14:paraId="39C2DDE7" w14:textId="77777777" w:rsidR="00595ADD" w:rsidRPr="00A24AE3" w:rsidRDefault="00447123" w:rsidP="00205D59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color w:val="FF0000"/>
          <w:sz w:val="28"/>
          <w:szCs w:val="28"/>
        </w:rPr>
      </w:pPr>
      <w:r w:rsidRPr="00A24AE3">
        <w:rPr>
          <w:rFonts w:ascii="標楷體" w:eastAsia="標楷體" w:hAnsi="標楷體" w:cs="新細明體" w:hint="eastAsia"/>
          <w:color w:val="FF0000"/>
          <w:sz w:val="28"/>
          <w:szCs w:val="28"/>
        </w:rPr>
        <w:t>進駐申請計畫書</w:t>
      </w:r>
      <w:r w:rsidRPr="00A24AE3">
        <w:rPr>
          <w:rFonts w:ascii="標楷體" w:eastAsia="標楷體" w:hAnsi="標楷體" w:cstheme="minorHAnsi"/>
          <w:color w:val="FF0000"/>
          <w:sz w:val="28"/>
          <w:szCs w:val="28"/>
        </w:rPr>
        <w:t>(</w:t>
      </w:r>
      <w:r w:rsidRPr="00A24AE3">
        <w:rPr>
          <w:rFonts w:ascii="標楷體" w:eastAsia="標楷體" w:hAnsi="標楷體" w:cs="新細明體" w:hint="eastAsia"/>
          <w:color w:val="FF0000"/>
          <w:sz w:val="28"/>
          <w:szCs w:val="28"/>
        </w:rPr>
        <w:t>附件二</w:t>
      </w:r>
      <w:r w:rsidRPr="00A24AE3">
        <w:rPr>
          <w:rFonts w:ascii="標楷體" w:eastAsia="標楷體" w:hAnsi="標楷體" w:cstheme="minorHAnsi"/>
          <w:color w:val="FF0000"/>
          <w:sz w:val="28"/>
          <w:szCs w:val="28"/>
        </w:rPr>
        <w:t>)</w:t>
      </w:r>
      <w:r w:rsidR="003C5887" w:rsidRPr="00A24AE3">
        <w:rPr>
          <w:rFonts w:ascii="標楷體" w:eastAsia="標楷體" w:hAnsi="標楷體" w:cstheme="minorHAnsi" w:hint="eastAsia"/>
          <w:color w:val="FF0000"/>
          <w:sz w:val="28"/>
          <w:szCs w:val="28"/>
        </w:rPr>
        <w:t>。</w:t>
      </w:r>
    </w:p>
    <w:p w14:paraId="4B5D6B1F" w14:textId="69B84252" w:rsidR="00447123" w:rsidRPr="00595ADD" w:rsidRDefault="00447123" w:rsidP="00205D59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595ADD">
        <w:rPr>
          <w:rFonts w:ascii="標楷體" w:eastAsia="標楷體" w:hAnsi="標楷體" w:cs="新細明體" w:hint="eastAsia"/>
          <w:sz w:val="28"/>
          <w:szCs w:val="28"/>
        </w:rPr>
        <w:t>團體申請者</w:t>
      </w:r>
      <w:r w:rsidRPr="00595ADD">
        <w:rPr>
          <w:rFonts w:ascii="微軟正黑體" w:eastAsia="微軟正黑體" w:hAnsi="微軟正黑體" w:cs="新細明體" w:hint="eastAsia"/>
          <w:sz w:val="28"/>
          <w:szCs w:val="28"/>
        </w:rPr>
        <w:t>：</w:t>
      </w:r>
    </w:p>
    <w:p w14:paraId="0DD49B23" w14:textId="77777777" w:rsidR="00595ADD" w:rsidRDefault="00595ADD" w:rsidP="00595ADD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800" w:left="1920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1.</w:t>
      </w:r>
      <w:r w:rsidR="00447123" w:rsidRPr="00595ADD">
        <w:rPr>
          <w:rFonts w:ascii="標楷體" w:eastAsia="標楷體" w:hAnsi="標楷體" w:cs="新細明體" w:hint="eastAsia"/>
          <w:sz w:val="28"/>
          <w:szCs w:val="28"/>
        </w:rPr>
        <w:t>非營利組織：檢附設立登記證明文件。</w:t>
      </w:r>
    </w:p>
    <w:p w14:paraId="01A9881D" w14:textId="4CC66091" w:rsidR="00447123" w:rsidRDefault="00595ADD" w:rsidP="00595ADD">
      <w:p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800" w:left="2200" w:hangingChars="100" w:hanging="280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2.</w:t>
      </w:r>
      <w:r w:rsidR="00447123" w:rsidRPr="00595ADD">
        <w:rPr>
          <w:rFonts w:ascii="標楷體" w:eastAsia="標楷體" w:hAnsi="標楷體" w:cs="新細明體" w:hint="eastAsia"/>
          <w:sz w:val="28"/>
          <w:szCs w:val="28"/>
        </w:rPr>
        <w:t>營利組織</w:t>
      </w:r>
      <w:r w:rsidR="00447123" w:rsidRPr="00595ADD">
        <w:rPr>
          <w:rFonts w:ascii="標楷體" w:eastAsia="標楷體" w:hAnsi="標楷體" w:cstheme="minorHAnsi" w:hint="eastAsia"/>
          <w:sz w:val="28"/>
          <w:szCs w:val="28"/>
        </w:rPr>
        <w:t>：檢附設立登記證明之商業或公司登記證明、營業中證明(請至財政部稅務入口網查詢)、最近一年無退票紀錄；公司</w:t>
      </w:r>
      <w:r w:rsidR="006E7148" w:rsidRPr="00595ADD">
        <w:rPr>
          <w:rFonts w:ascii="標楷體" w:eastAsia="標楷體" w:hAnsi="標楷體" w:cstheme="minorHAnsi" w:hint="eastAsia"/>
          <w:sz w:val="28"/>
          <w:szCs w:val="28"/>
        </w:rPr>
        <w:t>須</w:t>
      </w:r>
      <w:r w:rsidR="00447123" w:rsidRPr="00595ADD">
        <w:rPr>
          <w:rFonts w:ascii="標楷體" w:eastAsia="標楷體" w:hAnsi="標楷體" w:cstheme="minorHAnsi" w:hint="eastAsia"/>
          <w:sz w:val="28"/>
          <w:szCs w:val="28"/>
        </w:rPr>
        <w:t>檢附最近一年資產負債表及損益表且公司淨值</w:t>
      </w:r>
      <w:r w:rsidR="006E7148" w:rsidRPr="00595ADD">
        <w:rPr>
          <w:rFonts w:ascii="標楷體" w:eastAsia="標楷體" w:hAnsi="標楷體" w:cstheme="minorHAnsi" w:hint="eastAsia"/>
          <w:sz w:val="28"/>
          <w:szCs w:val="28"/>
        </w:rPr>
        <w:t>須</w:t>
      </w:r>
      <w:r w:rsidR="00447123" w:rsidRPr="00595ADD">
        <w:rPr>
          <w:rFonts w:ascii="標楷體" w:eastAsia="標楷體" w:hAnsi="標楷體" w:cstheme="minorHAnsi" w:hint="eastAsia"/>
          <w:sz w:val="28"/>
          <w:szCs w:val="28"/>
        </w:rPr>
        <w:t>為正值。</w:t>
      </w:r>
    </w:p>
    <w:p w14:paraId="71738512" w14:textId="22D4B7A7" w:rsidR="00C8612D" w:rsidRPr="00C8612D" w:rsidRDefault="00C8612D" w:rsidP="00C8612D">
      <w:pPr>
        <w:pStyle w:val="a5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="新細明體"/>
          <w:sz w:val="28"/>
          <w:szCs w:val="28"/>
        </w:rPr>
      </w:pPr>
      <w:r w:rsidRPr="00595ADD">
        <w:rPr>
          <w:rFonts w:ascii="標楷體" w:eastAsia="標楷體" w:hAnsi="標楷體" w:cs="新細明體" w:hint="eastAsia"/>
          <w:sz w:val="28"/>
          <w:szCs w:val="28"/>
        </w:rPr>
        <w:t>其他機關所指定之文件</w:t>
      </w:r>
      <w:r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0F96119B" w14:textId="28226A89" w:rsidR="00617565" w:rsidRPr="00F85EB4" w:rsidRDefault="002956BF" w:rsidP="00205D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請按照以上編號順序擺放，將申請表置於資料最上方，</w:t>
      </w:r>
      <w:r w:rsidRPr="008C271E">
        <w:rPr>
          <w:rFonts w:ascii="標楷體" w:eastAsia="標楷體" w:hAnsi="標楷體" w:cstheme="minorHAnsi" w:hint="eastAsia"/>
          <w:sz w:val="28"/>
          <w:szCs w:val="28"/>
        </w:rPr>
        <w:t>一式</w:t>
      </w:r>
      <w:r w:rsidR="00C8612D" w:rsidRPr="00C8612D">
        <w:rPr>
          <w:rFonts w:ascii="標楷體" w:eastAsia="標楷體" w:hAnsi="標楷體" w:cstheme="minorHAnsi" w:hint="eastAsia"/>
          <w:b/>
          <w:bCs/>
          <w:sz w:val="28"/>
          <w:szCs w:val="28"/>
        </w:rPr>
        <w:t>6</w:t>
      </w:r>
      <w:r w:rsidRPr="00C8612D">
        <w:rPr>
          <w:rFonts w:ascii="標楷體" w:eastAsia="標楷體" w:hAnsi="標楷體" w:cstheme="minorHAnsi" w:hint="eastAsia"/>
          <w:b/>
          <w:bCs/>
          <w:sz w:val="28"/>
          <w:szCs w:val="28"/>
        </w:rPr>
        <w:t>份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>以A4紙張直</w:t>
      </w:r>
      <w:proofErr w:type="gramStart"/>
      <w:r w:rsidRPr="00F85EB4">
        <w:rPr>
          <w:rFonts w:ascii="標楷體" w:eastAsia="標楷體" w:hAnsi="標楷體" w:cstheme="minorHAnsi" w:hint="eastAsia"/>
          <w:sz w:val="28"/>
          <w:szCs w:val="28"/>
        </w:rPr>
        <w:t>式橫書繕</w:t>
      </w:r>
      <w:proofErr w:type="gramEnd"/>
      <w:r w:rsidRPr="00F85EB4">
        <w:rPr>
          <w:rFonts w:ascii="標楷體" w:eastAsia="標楷體" w:hAnsi="標楷體" w:cstheme="minorHAnsi" w:hint="eastAsia"/>
          <w:sz w:val="28"/>
          <w:szCs w:val="28"/>
        </w:rPr>
        <w:t>打、雙面影印、左側裝訂並標記頁碼。</w:t>
      </w:r>
    </w:p>
    <w:p w14:paraId="4D86C624" w14:textId="4FC32F31" w:rsidR="009A1756" w:rsidRPr="00F85EB4" w:rsidRDefault="00447123" w:rsidP="00205D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sz w:val="28"/>
          <w:szCs w:val="28"/>
        </w:rPr>
        <w:t>收件</w:t>
      </w:r>
      <w:r w:rsidR="00BA20D8" w:rsidRPr="00F85EB4">
        <w:rPr>
          <w:rFonts w:ascii="標楷體" w:eastAsia="標楷體" w:hAnsi="標楷體" w:cstheme="minorHAnsi" w:hint="eastAsia"/>
          <w:sz w:val="28"/>
          <w:szCs w:val="28"/>
        </w:rPr>
        <w:t>資訊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8290"/>
      </w:tblGrid>
      <w:tr w:rsidR="00613D36" w:rsidRPr="00CE5D5C" w14:paraId="1FC7206B" w14:textId="77777777" w:rsidTr="008A08B2">
        <w:tc>
          <w:tcPr>
            <w:tcW w:w="8290" w:type="dxa"/>
          </w:tcPr>
          <w:p w14:paraId="5C1A520F" w14:textId="7CA3628E" w:rsidR="008A08B2" w:rsidRPr="00CE5D5C" w:rsidRDefault="008A08B2" w:rsidP="00C05553">
            <w:pPr>
              <w:spacing w:line="52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地址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335桃園市大溪區慈光一街150巷2號</w:t>
            </w:r>
          </w:p>
          <w:p w14:paraId="78CAF8CA" w14:textId="3F4A4F4D" w:rsidR="008A08B2" w:rsidRPr="00CE5D5C" w:rsidRDefault="008A08B2" w:rsidP="00C05553">
            <w:pPr>
              <w:spacing w:line="52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電話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：(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03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)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380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-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3821</w:t>
            </w:r>
          </w:p>
          <w:p w14:paraId="1DB75A71" w14:textId="7A207E99" w:rsidR="008A08B2" w:rsidRPr="00CE5D5C" w:rsidRDefault="008A08B2" w:rsidP="00C05553">
            <w:pPr>
              <w:spacing w:line="52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標題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  <w:r w:rsidR="008E4E65" w:rsidRPr="00CE5D5C">
              <w:rPr>
                <w:rFonts w:ascii="標楷體" w:eastAsia="標楷體" w:hAnsi="標楷體" w:cstheme="minorHAnsi"/>
                <w:sz w:val="28"/>
                <w:szCs w:val="28"/>
              </w:rPr>
              <w:t>2025-2026年太武新村眷村文化園區藝術進駐</w:t>
            </w:r>
            <w:r w:rsidR="003B4C52">
              <w:rPr>
                <w:rFonts w:ascii="標楷體" w:eastAsia="標楷體" w:hAnsi="標楷體" w:cstheme="minorHAnsi" w:hint="eastAsia"/>
                <w:sz w:val="28"/>
                <w:szCs w:val="28"/>
              </w:rPr>
              <w:t>計畫</w:t>
            </w:r>
          </w:p>
          <w:p w14:paraId="79D29C67" w14:textId="6F4DFFCC" w:rsidR="008A08B2" w:rsidRPr="00CE5D5C" w:rsidRDefault="008A08B2" w:rsidP="00C05553">
            <w:pPr>
              <w:spacing w:line="52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收件者</w:t>
            </w:r>
            <w:r w:rsidR="005C2108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：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太武新村眷村文</w:t>
            </w:r>
            <w:r w:rsidR="00E2220E"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化</w:t>
            </w:r>
            <w:r w:rsidRPr="00CE5D5C">
              <w:rPr>
                <w:rFonts w:ascii="標楷體" w:eastAsia="標楷體" w:hAnsi="標楷體" w:cstheme="minorHAnsi" w:hint="eastAsia"/>
                <w:sz w:val="28"/>
                <w:szCs w:val="28"/>
              </w:rPr>
              <w:t>園區</w:t>
            </w:r>
          </w:p>
        </w:tc>
      </w:tr>
    </w:tbl>
    <w:p w14:paraId="148FDE06" w14:textId="453E5405" w:rsidR="004A35E5" w:rsidRPr="00F85EB4" w:rsidRDefault="000574E9" w:rsidP="00205D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前項各款文件如有記載不全或應檢附之證明文件不全者，申請者應於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通知日限期補正，逾期未補正或補正不全者，不予受理。</w:t>
      </w:r>
    </w:p>
    <w:p w14:paraId="53F5E8C6" w14:textId="74C9FEF9" w:rsidR="00C3461C" w:rsidRPr="00F85EB4" w:rsidRDefault="006E7148" w:rsidP="00205D59">
      <w:pPr>
        <w:pStyle w:val="a5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經收受之所有申請資料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等相關文件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，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概不退還。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74163B87" w14:textId="4A84FA6D" w:rsidR="00FB27AD" w:rsidRPr="00F85EB4" w:rsidRDefault="00205D59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proofErr w:type="gramStart"/>
      <w:r>
        <w:rPr>
          <w:rFonts w:ascii="標楷體" w:eastAsia="標楷體" w:hAnsi="標楷體" w:cs="新細明體" w:hint="eastAsia"/>
          <w:b/>
          <w:sz w:val="28"/>
          <w:szCs w:val="28"/>
        </w:rPr>
        <w:t>柒</w:t>
      </w:r>
      <w:proofErr w:type="gramEnd"/>
      <w:r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審查說明</w:t>
      </w:r>
    </w:p>
    <w:p w14:paraId="2591D8A0" w14:textId="7E058D5E" w:rsidR="007D573E" w:rsidRPr="00F85EB4" w:rsidRDefault="007D573E" w:rsidP="00205D59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進駐單位之資格及申請文件經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所受理後，由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組成審查小組進行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審查。審查小組成員由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及相關專業知識之學者、專家共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>3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至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>5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人組成，評審申請案之准駁。</w:t>
      </w:r>
    </w:p>
    <w:p w14:paraId="5D75A554" w14:textId="39D4C868" w:rsidR="005D7601" w:rsidRPr="00F85EB4" w:rsidRDefault="00447123" w:rsidP="00205D59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書面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初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審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：由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就書面內容</w:t>
      </w:r>
      <w:r w:rsidR="005D7601" w:rsidRPr="00F85EB4">
        <w:rPr>
          <w:rFonts w:ascii="標楷體" w:eastAsia="標楷體" w:hAnsi="標楷體" w:cs="新細明體" w:hint="eastAsia"/>
          <w:sz w:val="28"/>
          <w:szCs w:val="28"/>
        </w:rPr>
        <w:t>檢查申請資料有無缺漏，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初審合格者通知進入</w:t>
      </w:r>
      <w:proofErr w:type="gramStart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複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審。</w:t>
      </w:r>
    </w:p>
    <w:p w14:paraId="03808DE1" w14:textId="6C3E6845" w:rsidR="007D573E" w:rsidRPr="00F85EB4" w:rsidRDefault="00447123" w:rsidP="00205D59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面試</w:t>
      </w:r>
      <w:proofErr w:type="gramStart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複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審：申請者應就計畫內容到場</w:t>
      </w:r>
      <w:r w:rsidR="000574E9" w:rsidRPr="00A24AE3">
        <w:rPr>
          <w:rFonts w:ascii="標楷體" w:eastAsia="標楷體" w:hAnsi="標楷體" w:cs="新細明體" w:hint="eastAsia"/>
          <w:b/>
          <w:bCs/>
          <w:color w:val="FF0000"/>
          <w:sz w:val="28"/>
          <w:szCs w:val="28"/>
          <w:u w:val="single"/>
        </w:rPr>
        <w:t>簡報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說明，由審查小組進行審查及現場提問，評分標準如下：</w:t>
      </w:r>
    </w:p>
    <w:p w14:paraId="4B11D282" w14:textId="05C5939B" w:rsidR="00205D59" w:rsidRPr="00205D59" w:rsidRDefault="007D573E" w:rsidP="00205D59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205D59">
        <w:rPr>
          <w:rFonts w:ascii="標楷體" w:eastAsia="標楷體" w:hAnsi="標楷體" w:cs="新細明體" w:hint="eastAsia"/>
          <w:sz w:val="28"/>
          <w:szCs w:val="28"/>
        </w:rPr>
        <w:t>個人經歷及作品風格</w:t>
      </w:r>
      <w:r w:rsidRPr="00205D59">
        <w:rPr>
          <w:rFonts w:ascii="標楷體" w:eastAsia="標楷體" w:hAnsi="標楷體" w:cstheme="minorHAnsi"/>
          <w:sz w:val="28"/>
          <w:szCs w:val="28"/>
        </w:rPr>
        <w:t>15%</w:t>
      </w:r>
    </w:p>
    <w:p w14:paraId="397F0548" w14:textId="77777777" w:rsidR="00205D59" w:rsidRDefault="007D573E" w:rsidP="00205D59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205D59">
        <w:rPr>
          <w:rFonts w:ascii="標楷體" w:eastAsia="標楷體" w:hAnsi="標楷體" w:cs="新細明體" w:hint="eastAsia"/>
          <w:sz w:val="28"/>
          <w:szCs w:val="28"/>
        </w:rPr>
        <w:t>駐村計畫完整性及可行性</w:t>
      </w:r>
      <w:r w:rsidRPr="00205D59">
        <w:rPr>
          <w:rFonts w:ascii="標楷體" w:eastAsia="標楷體" w:hAnsi="標楷體" w:cstheme="minorHAnsi"/>
          <w:sz w:val="28"/>
          <w:szCs w:val="28"/>
        </w:rPr>
        <w:t>30%</w:t>
      </w:r>
    </w:p>
    <w:p w14:paraId="29D2ABA3" w14:textId="77777777" w:rsidR="00205D59" w:rsidRDefault="007D573E" w:rsidP="00205D59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205D59">
        <w:rPr>
          <w:rFonts w:ascii="標楷體" w:eastAsia="標楷體" w:hAnsi="標楷體" w:cs="新細明體" w:hint="eastAsia"/>
          <w:sz w:val="28"/>
          <w:szCs w:val="28"/>
        </w:rPr>
        <w:t>駐村主題連結</w:t>
      </w:r>
      <w:r w:rsidRPr="00205D59">
        <w:rPr>
          <w:rFonts w:ascii="標楷體" w:eastAsia="標楷體" w:hAnsi="標楷體" w:cstheme="minorHAnsi"/>
          <w:sz w:val="28"/>
          <w:szCs w:val="28"/>
        </w:rPr>
        <w:t>20%</w:t>
      </w:r>
    </w:p>
    <w:p w14:paraId="7301F27E" w14:textId="77777777" w:rsidR="00205D59" w:rsidRDefault="007D573E" w:rsidP="00205D59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205D59">
        <w:rPr>
          <w:rFonts w:ascii="標楷體" w:eastAsia="標楷體" w:hAnsi="標楷體" w:cs="新細明體" w:hint="eastAsia"/>
          <w:sz w:val="28"/>
          <w:szCs w:val="28"/>
        </w:rPr>
        <w:t>創作空間設置規劃及施作方式</w:t>
      </w:r>
      <w:r w:rsidRPr="00205D59">
        <w:rPr>
          <w:rFonts w:ascii="標楷體" w:eastAsia="標楷體" w:hAnsi="標楷體" w:cstheme="minorHAnsi"/>
          <w:sz w:val="28"/>
          <w:szCs w:val="28"/>
        </w:rPr>
        <w:t>(</w:t>
      </w:r>
      <w:r w:rsidRPr="00205D59">
        <w:rPr>
          <w:rFonts w:ascii="標楷體" w:eastAsia="標楷體" w:hAnsi="標楷體" w:cs="新細明體" w:hint="eastAsia"/>
          <w:sz w:val="28"/>
          <w:szCs w:val="28"/>
        </w:rPr>
        <w:t>圖像</w:t>
      </w:r>
      <w:r w:rsidRPr="00205D59">
        <w:rPr>
          <w:rFonts w:ascii="標楷體" w:eastAsia="標楷體" w:hAnsi="標楷體" w:cstheme="minorHAnsi"/>
          <w:sz w:val="28"/>
          <w:szCs w:val="28"/>
        </w:rPr>
        <w:t>)15%</w:t>
      </w:r>
    </w:p>
    <w:p w14:paraId="710F3C77" w14:textId="75B31A39" w:rsidR="007D573E" w:rsidRPr="00205D59" w:rsidRDefault="007D573E" w:rsidP="00205D59">
      <w:pPr>
        <w:pStyle w:val="a5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6"/>
        </w:tabs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205D59">
        <w:rPr>
          <w:rFonts w:ascii="標楷體" w:eastAsia="標楷體" w:hAnsi="標楷體" w:cs="新細明體" w:hint="eastAsia"/>
          <w:sz w:val="28"/>
          <w:szCs w:val="28"/>
        </w:rPr>
        <w:t>回饋計畫之創意</w:t>
      </w:r>
      <w:r w:rsidRPr="00205D59">
        <w:rPr>
          <w:rFonts w:ascii="標楷體" w:eastAsia="標楷體" w:hAnsi="標楷體" w:cstheme="minorHAnsi"/>
          <w:sz w:val="28"/>
          <w:szCs w:val="28"/>
        </w:rPr>
        <w:t>20%</w:t>
      </w:r>
    </w:p>
    <w:p w14:paraId="3E66A0D3" w14:textId="5490861D" w:rsidR="00EB138A" w:rsidRPr="00F85EB4" w:rsidRDefault="005D7601" w:rsidP="00205D59">
      <w:pPr>
        <w:pStyle w:val="a5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各階段審查結果將以電子郵件通知為主，若未通過審查者將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不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另行通知。</w:t>
      </w:r>
    </w:p>
    <w:p w14:paraId="38F43999" w14:textId="6EACD0BD" w:rsidR="00FB27AD" w:rsidRPr="00F85EB4" w:rsidRDefault="0013482E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捌</w:t>
      </w:r>
      <w:r w:rsidR="00205D59"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進駐空間注意事項</w:t>
      </w:r>
    </w:p>
    <w:p w14:paraId="7DE2F896" w14:textId="4E488A64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進駐空間由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自由運用，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僅提供床組、衣櫃及桌椅，其餘由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依施工規劃自行佈置，惟不得破壞內部結構安全及環境整潔。</w:t>
      </w:r>
    </w:p>
    <w:p w14:paraId="706B6886" w14:textId="77FF3BB2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園區僅提供室內空間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使用，建築物之外觀及周邊軟硬體設備，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保有使用及變更之權利，未經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許可，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不得逕行使用及變更。</w:t>
      </w:r>
    </w:p>
    <w:p w14:paraId="0F503E82" w14:textId="37E02E44" w:rsidR="009A1756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進駐期間衍生之電費須由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自行負擔</w:t>
      </w:r>
      <w:r w:rsidR="00BA41CC" w:rsidRPr="00F85EB4">
        <w:rPr>
          <w:rFonts w:ascii="標楷體" w:eastAsia="標楷體" w:hAnsi="標楷體" w:cs="新細明體" w:hint="eastAsia"/>
          <w:sz w:val="28"/>
          <w:szCs w:val="28"/>
        </w:rPr>
        <w:t>，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依各</w:t>
      </w:r>
      <w:proofErr w:type="gramStart"/>
      <w:r w:rsidR="00BA41CC"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="00BA41CC" w:rsidRPr="00F85EB4">
        <w:rPr>
          <w:rFonts w:ascii="標楷體" w:eastAsia="標楷體" w:hAnsi="標楷體" w:cs="新細明體" w:hint="eastAsia"/>
          <w:sz w:val="28"/>
          <w:szCs w:val="28"/>
        </w:rPr>
        <w:t>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之電表用量計費</w:t>
      </w:r>
      <w:r w:rsidR="00BA41CC" w:rsidRPr="00F85EB4">
        <w:rPr>
          <w:rFonts w:ascii="標楷體" w:eastAsia="標楷體" w:hAnsi="標楷體" w:cs="新細明體" w:hint="eastAsia"/>
          <w:sz w:val="28"/>
          <w:szCs w:val="28"/>
        </w:rPr>
        <w:t>；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應如期繳納電費，若逾期未繳造成斷電，復電之手續費用將自行全額負責</w:t>
      </w:r>
      <w:r w:rsidR="008B69D0" w:rsidRPr="00F85EB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23D5558A" w14:textId="0E728324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園區為歷史建築，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嚴格禁止使用明火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設備；使用電器瓦數請勿超載，造成任何損失將由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全額賠償。</w:t>
      </w:r>
    </w:p>
    <w:p w14:paraId="037A2B9B" w14:textId="26E16942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倘有使用公共空間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="002D6829" w:rsidRPr="00F85EB4">
        <w:rPr>
          <w:rFonts w:ascii="標楷體" w:eastAsia="標楷體" w:hAnsi="標楷體" w:cs="新細明體" w:hint="eastAsia"/>
          <w:sz w:val="28"/>
          <w:szCs w:val="28"/>
        </w:rPr>
        <w:t>求應提前向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申請並經同意後始能使用，使用期間所衍生之電費亦由申請者負擔。</w:t>
      </w:r>
      <w:bookmarkStart w:id="1" w:name="_heading=h.gjdgxs" w:colFirst="0" w:colLast="0"/>
      <w:bookmarkEnd w:id="1"/>
    </w:p>
    <w:p w14:paraId="20500B6F" w14:textId="77777777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進駐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舍期間禁止吸煙、喝酒、嚼食檳榔，亦不得攜帶違禁品、易燃品或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易爆品等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危險物品，以致危害公共安全。</w:t>
      </w:r>
    </w:p>
    <w:p w14:paraId="4DECE49E" w14:textId="402F68E5" w:rsidR="00FB27AD" w:rsidRPr="00F85EB4" w:rsidRDefault="008E4E65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對於所屬之空間、公共設施及房舍周遭之環境，必須善盡維護管理責任，保持使用空間</w:t>
      </w:r>
      <w:proofErr w:type="gramStart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完整維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環境潔衛生，並不得有違環境安寧、景觀與安全事宜。</w:t>
      </w:r>
    </w:p>
    <w:p w14:paraId="7746016C" w14:textId="4FC15132" w:rsidR="00FB27AD" w:rsidRPr="00F85EB4" w:rsidRDefault="000574E9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各工作室應於明顯處標示藝術家名稱，供遊客參考。</w:t>
      </w:r>
    </w:p>
    <w:p w14:paraId="3F9B0936" w14:textId="79B2BEA4" w:rsidR="004A35E5" w:rsidRPr="00F85EB4" w:rsidRDefault="005C39F4" w:rsidP="00205D59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經遴選通過之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可住宿，惟僅提供藝術家駐村時專心創作，為維護其他藝術家之住宿安全、歷史古蹟環境之安寧、衛生及使用權利，住宿禁止藝術家本人以外人士入住。</w:t>
      </w:r>
    </w:p>
    <w:p w14:paraId="17398FC2" w14:textId="67DED097" w:rsidR="008A08B2" w:rsidRPr="00F85EB4" w:rsidRDefault="0013482E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玖</w:t>
      </w:r>
      <w:r w:rsidR="00205D59"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進駐權利義務</w:t>
      </w:r>
    </w:p>
    <w:p w14:paraId="5757F011" w14:textId="48C63449" w:rsidR="009A1756" w:rsidRPr="00F85EB4" w:rsidRDefault="008A08B2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b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申請單位應於接獲進駐核定通知後，於</w:t>
      </w:r>
      <w:r w:rsidRPr="00F85EB4">
        <w:rPr>
          <w:rFonts w:ascii="標楷體" w:eastAsia="標楷體" w:hAnsi="標楷體" w:cstheme="minorHAnsi"/>
          <w:sz w:val="28"/>
          <w:szCs w:val="28"/>
        </w:rPr>
        <w:t>5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個工作天內以書面或電子信箱方式回覆進駐意願，並於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通知期限內</w:t>
      </w:r>
      <w:r w:rsidR="008C271E" w:rsidRPr="008C271E">
        <w:rPr>
          <w:rFonts w:ascii="標楷體" w:eastAsia="標楷體" w:hAnsi="標楷體" w:cs="新細明體" w:hint="eastAsia"/>
          <w:color w:val="FF0000"/>
          <w:sz w:val="28"/>
          <w:szCs w:val="28"/>
        </w:rPr>
        <w:t>簽訂契約書、著作財產權授權同意書</w:t>
      </w:r>
      <w:r w:rsidR="008C271E">
        <w:rPr>
          <w:rFonts w:ascii="標楷體" w:eastAsia="標楷體" w:hAnsi="標楷體" w:cs="新細明體" w:hint="eastAsia"/>
          <w:color w:val="FF0000"/>
          <w:sz w:val="28"/>
          <w:szCs w:val="28"/>
        </w:rPr>
        <w:t>(附件五)</w:t>
      </w:r>
      <w:r w:rsidR="008C271E" w:rsidRPr="008C271E">
        <w:rPr>
          <w:rFonts w:ascii="標楷體" w:eastAsia="標楷體" w:hAnsi="標楷體" w:cs="新細明體" w:hint="eastAsia"/>
          <w:color w:val="FF0000"/>
          <w:sz w:val="28"/>
          <w:szCs w:val="28"/>
        </w:rPr>
        <w:t>、進駐切結書</w:t>
      </w:r>
      <w:r w:rsidR="008C271E">
        <w:rPr>
          <w:rFonts w:ascii="標楷體" w:eastAsia="標楷體" w:hAnsi="標楷體" w:cs="新細明體" w:hint="eastAsia"/>
          <w:color w:val="FF0000"/>
          <w:sz w:val="28"/>
          <w:szCs w:val="28"/>
        </w:rPr>
        <w:t>(附件六)</w:t>
      </w:r>
      <w:r w:rsidR="008C271E" w:rsidRPr="008C271E">
        <w:rPr>
          <w:rFonts w:ascii="標楷體" w:eastAsia="標楷體" w:hAnsi="標楷體" w:cs="新細明體" w:hint="eastAsia"/>
          <w:color w:val="FF0000"/>
          <w:sz w:val="28"/>
          <w:szCs w:val="28"/>
        </w:rPr>
        <w:t>及駐村生活公約</w:t>
      </w:r>
      <w:r w:rsidR="008C271E">
        <w:rPr>
          <w:rFonts w:ascii="標楷體" w:eastAsia="標楷體" w:hAnsi="標楷體" w:cs="新細明體" w:hint="eastAsia"/>
          <w:color w:val="FF0000"/>
          <w:sz w:val="28"/>
          <w:szCs w:val="28"/>
        </w:rPr>
        <w:t>(附件七)</w:t>
      </w:r>
      <w:r w:rsidR="008C271E" w:rsidRPr="008C271E">
        <w:rPr>
          <w:rFonts w:ascii="標楷體" w:eastAsia="標楷體" w:hAnsi="標楷體" w:cs="新細明體" w:hint="eastAsia"/>
          <w:color w:val="FF0000"/>
          <w:sz w:val="28"/>
          <w:szCs w:val="28"/>
        </w:rPr>
        <w:t>等文件</w:t>
      </w:r>
      <w:r w:rsidR="00E37FBE" w:rsidRPr="00F85EB4">
        <w:rPr>
          <w:rFonts w:ascii="標楷體" w:eastAsia="標楷體" w:hAnsi="標楷體" w:cs="新細明體" w:hint="eastAsia"/>
          <w:sz w:val="28"/>
          <w:szCs w:val="28"/>
        </w:rPr>
        <w:t>，逾期或未依規定完成者視同放棄，由備取者遞補之。</w:t>
      </w:r>
    </w:p>
    <w:p w14:paraId="73022A2A" w14:textId="035F5014" w:rsidR="00E37FBE" w:rsidRPr="00F85EB4" w:rsidRDefault="006119A6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駐</w:t>
      </w:r>
      <w:r w:rsidR="004A35E5" w:rsidRPr="00F85EB4">
        <w:rPr>
          <w:rFonts w:ascii="標楷體" w:eastAsia="標楷體" w:hAnsi="標楷體" w:cs="新細明體" w:hint="eastAsia"/>
          <w:sz w:val="28"/>
          <w:szCs w:val="28"/>
        </w:rPr>
        <w:t>村期間內園區將安排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活動如眷村文化節、文化串聯活動、企業預約參訪活動及駐村發表成果展等，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BA20D8" w:rsidRPr="00F85EB4">
        <w:rPr>
          <w:rFonts w:ascii="標楷體" w:eastAsia="標楷體" w:hAnsi="標楷體" w:cs="新細明體" w:hint="eastAsia"/>
          <w:sz w:val="28"/>
          <w:szCs w:val="28"/>
        </w:rPr>
        <w:t>應配合園區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確實執行駐村計畫內容，包含回饋計畫等。</w:t>
      </w:r>
    </w:p>
    <w:p w14:paraId="3203F94C" w14:textId="75FE3DE9" w:rsidR="00E37FBE" w:rsidRPr="00F85EB4" w:rsidRDefault="000574E9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駐村期間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創作發表之作品所有權歸其所有，惟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將依授權同意書所載授權範圍內協助推廣宣傳，亦有該作品之展覽、</w:t>
      </w:r>
      <w:r w:rsidR="003F1CB6" w:rsidRPr="00F85EB4">
        <w:rPr>
          <w:rFonts w:ascii="標楷體" w:eastAsia="標楷體" w:hAnsi="標楷體" w:cs="新細明體" w:hint="eastAsia"/>
          <w:sz w:val="28"/>
          <w:szCs w:val="28"/>
        </w:rPr>
        <w:t>推廣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與出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版權。</w:t>
      </w:r>
    </w:p>
    <w:p w14:paraId="2E1D3049" w14:textId="0028B63D" w:rsidR="00E37FBE" w:rsidRPr="00F85EB4" w:rsidRDefault="000574E9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進駐工作室項目與申請項目不符者，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將令限期改善</w:t>
      </w:r>
      <w:bookmarkStart w:id="2" w:name="_heading=h.30j0zll" w:colFirst="0" w:colLast="0"/>
      <w:bookmarkEnd w:id="2"/>
      <w:r w:rsidR="00E37FBE" w:rsidRPr="00F85EB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5AB55EF" w14:textId="4654B92A" w:rsidR="00E37FBE" w:rsidRPr="00F85EB4" w:rsidRDefault="000574E9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駐村工作室不得轉讓及展示無關駐村計畫之物品，亦不可轉作其他無關駐村創作之用途。</w:t>
      </w:r>
    </w:p>
    <w:p w14:paraId="4AFB7C81" w14:textId="37E8493B" w:rsidR="00E37FBE" w:rsidRPr="00F85EB4" w:rsidRDefault="005F0643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倘有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活動或體驗課程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收取費用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>(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如材料費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>)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，應先報備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同意後執行。</w:t>
      </w:r>
    </w:p>
    <w:p w14:paraId="3516D49F" w14:textId="517EAB60" w:rsidR="008D5E75" w:rsidRPr="00F85EB4" w:rsidRDefault="000574E9" w:rsidP="00205D59">
      <w:pPr>
        <w:pStyle w:val="a5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未盡駐村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義務經勸導仍不配合者，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得視情節逕行解除契約並取消駐村資格。</w:t>
      </w:r>
    </w:p>
    <w:p w14:paraId="1A80EAE1" w14:textId="69F50CDD" w:rsidR="00464D2E" w:rsidRPr="00F85EB4" w:rsidRDefault="00205D59" w:rsidP="00205D59">
      <w:pPr>
        <w:pBdr>
          <w:top w:val="nil"/>
          <w:left w:val="nil"/>
          <w:bottom w:val="nil"/>
          <w:right w:val="nil"/>
          <w:between w:val="nil"/>
        </w:pBdr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theme="minorHAnsi" w:hint="eastAsia"/>
          <w:b/>
          <w:sz w:val="28"/>
          <w:szCs w:val="28"/>
        </w:rPr>
        <w:t>拾、</w:t>
      </w:r>
      <w:r w:rsidR="00464D2E" w:rsidRPr="00F85EB4">
        <w:rPr>
          <w:rFonts w:ascii="標楷體" w:eastAsia="標楷體" w:hAnsi="標楷體" w:cstheme="minorHAnsi" w:hint="eastAsia"/>
          <w:b/>
          <w:sz w:val="28"/>
          <w:szCs w:val="28"/>
        </w:rPr>
        <w:t>保證金與創作</w:t>
      </w:r>
      <w:r w:rsidR="006D0039" w:rsidRPr="006D0039">
        <w:rPr>
          <w:rFonts w:ascii="標楷體" w:eastAsia="標楷體" w:hAnsi="標楷體" w:cstheme="minorHAnsi" w:hint="eastAsia"/>
          <w:b/>
          <w:color w:val="FF0000"/>
          <w:sz w:val="28"/>
          <w:szCs w:val="28"/>
        </w:rPr>
        <w:t>執行</w:t>
      </w:r>
      <w:r w:rsidR="00464D2E" w:rsidRPr="006D0039">
        <w:rPr>
          <w:rFonts w:ascii="標楷體" w:eastAsia="標楷體" w:hAnsi="標楷體" w:cstheme="minorHAnsi" w:hint="eastAsia"/>
          <w:b/>
          <w:color w:val="FF0000"/>
          <w:sz w:val="28"/>
          <w:szCs w:val="28"/>
        </w:rPr>
        <w:t>費</w:t>
      </w:r>
    </w:p>
    <w:p w14:paraId="11015C86" w14:textId="5FCF6A5B" w:rsidR="00464D2E" w:rsidRPr="00F85EB4" w:rsidRDefault="00464D2E" w:rsidP="00205D59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保證金</w:t>
      </w:r>
      <w:r w:rsidR="00CE5D5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每組進駐單位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於簽署進駐合約時繳交保證金新臺幣1萬元整。駐村期滿後若無損壞設施或無任何待辦事項者，將無息一次退款；如因特殊狀況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提前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離駐者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，進駐未滿90日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離駐者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，扣繳履約保證金之半數；進駐滿90日而未滿離駐期限者，經點交無誤後退還全額保證金。</w:t>
      </w:r>
    </w:p>
    <w:p w14:paraId="7C473580" w14:textId="2C225F6E" w:rsidR="00464D2E" w:rsidRPr="00F85EB4" w:rsidRDefault="00464D2E" w:rsidP="00205D59">
      <w:pPr>
        <w:pStyle w:val="a5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創作</w:t>
      </w:r>
      <w:r w:rsidR="00644F36" w:rsidRPr="00CE5D5C">
        <w:rPr>
          <w:rFonts w:ascii="標楷體" w:eastAsia="標楷體" w:hAnsi="標楷體" w:cs="新細明體" w:hint="eastAsia"/>
          <w:color w:val="FF0000"/>
          <w:sz w:val="28"/>
          <w:szCs w:val="28"/>
        </w:rPr>
        <w:t>執行</w:t>
      </w:r>
      <w:r w:rsidRPr="00CE5D5C">
        <w:rPr>
          <w:rFonts w:ascii="標楷體" w:eastAsia="標楷體" w:hAnsi="標楷體" w:cs="新細明體" w:hint="eastAsia"/>
          <w:color w:val="FF0000"/>
          <w:sz w:val="28"/>
          <w:szCs w:val="28"/>
        </w:rPr>
        <w:t>費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撥款條件</w:t>
      </w:r>
    </w:p>
    <w:p w14:paraId="146F9B47" w14:textId="77777777" w:rsidR="00CE5D5C" w:rsidRPr="00D42E5E" w:rsidRDefault="00B7468B" w:rsidP="00205D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701" w:hanging="567"/>
        <w:jc w:val="both"/>
        <w:rPr>
          <w:rFonts w:ascii="標楷體" w:eastAsia="標楷體" w:hAnsi="標楷體" w:cs="新細明體"/>
          <w:color w:val="FF0000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第</w:t>
      </w:r>
      <w:r w:rsidR="00CE5D5C">
        <w:rPr>
          <w:rFonts w:ascii="標楷體" w:eastAsia="標楷體" w:hAnsi="標楷體" w:cs="新細明體" w:hint="eastAsia"/>
          <w:sz w:val="28"/>
          <w:szCs w:val="28"/>
        </w:rPr>
        <w:t>1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期款</w:t>
      </w:r>
      <w:proofErr w:type="gramEnd"/>
      <w:r w:rsidR="00CE5D5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CE5D5C">
        <w:rPr>
          <w:rFonts w:ascii="標楷體" w:eastAsia="標楷體" w:hAnsi="標楷體" w:cs="新細明體" w:hint="eastAsia"/>
          <w:color w:val="FF0000"/>
          <w:sz w:val="28"/>
          <w:szCs w:val="28"/>
        </w:rPr>
        <w:t>於簽署進駐合約並</w:t>
      </w:r>
      <w:r w:rsidR="005C2108" w:rsidRPr="00CE5D5C">
        <w:rPr>
          <w:rFonts w:ascii="標楷體" w:eastAsia="標楷體" w:hAnsi="標楷體" w:cs="新細明體" w:hint="eastAsia"/>
          <w:color w:val="FF0000"/>
          <w:sz w:val="28"/>
          <w:szCs w:val="28"/>
        </w:rPr>
        <w:t>繳交保證金</w:t>
      </w:r>
      <w:r w:rsidRPr="00CE5D5C">
        <w:rPr>
          <w:rFonts w:ascii="標楷體" w:eastAsia="標楷體" w:hAnsi="標楷體" w:cs="新細明體" w:hint="eastAsia"/>
          <w:color w:val="FF0000"/>
          <w:sz w:val="28"/>
          <w:szCs w:val="28"/>
        </w:rPr>
        <w:t>後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，請領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第</w:t>
      </w:r>
      <w:r w:rsidR="00CE5D5C">
        <w:rPr>
          <w:rFonts w:ascii="標楷體" w:eastAsia="標楷體" w:hAnsi="標楷體" w:cs="新細明體" w:hint="eastAsia"/>
          <w:sz w:val="28"/>
          <w:szCs w:val="28"/>
        </w:rPr>
        <w:t>1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期款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(</w:t>
      </w:r>
      <w:r w:rsidR="00CE5D5C"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創作執行費</w:t>
      </w:r>
      <w:r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總金額70%)</w:t>
      </w:r>
      <w:r w:rsidR="00464D2E"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。</w:t>
      </w:r>
    </w:p>
    <w:p w14:paraId="6306B218" w14:textId="77777777" w:rsidR="00CE5D5C" w:rsidRDefault="00B7468B" w:rsidP="00205D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701" w:hanging="567"/>
        <w:jc w:val="both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CE5D5C">
        <w:rPr>
          <w:rFonts w:ascii="標楷體" w:eastAsia="標楷體" w:hAnsi="標楷體" w:cs="新細明體" w:hint="eastAsia"/>
          <w:sz w:val="28"/>
          <w:szCs w:val="28"/>
        </w:rPr>
        <w:t>第</w:t>
      </w:r>
      <w:r w:rsidR="00CE5D5C" w:rsidRPr="00CE5D5C">
        <w:rPr>
          <w:rFonts w:ascii="標楷體" w:eastAsia="標楷體" w:hAnsi="標楷體" w:cs="新細明體" w:hint="eastAsia"/>
          <w:sz w:val="28"/>
          <w:szCs w:val="28"/>
        </w:rPr>
        <w:t>2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期款</w:t>
      </w:r>
      <w:proofErr w:type="gramEnd"/>
      <w:r w:rsidR="00CE5D5C" w:rsidRPr="00CE5D5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於駐村作品製作完成，提出成果報告書，並經機關驗收通過後，請領</w:t>
      </w:r>
      <w:proofErr w:type="gramStart"/>
      <w:r w:rsidRPr="00CE5D5C">
        <w:rPr>
          <w:rFonts w:ascii="標楷體" w:eastAsia="標楷體" w:hAnsi="標楷體" w:cs="新細明體" w:hint="eastAsia"/>
          <w:sz w:val="28"/>
          <w:szCs w:val="28"/>
        </w:rPr>
        <w:t>第</w:t>
      </w:r>
      <w:r w:rsidR="00CE5D5C" w:rsidRPr="00CE5D5C">
        <w:rPr>
          <w:rFonts w:ascii="標楷體" w:eastAsia="標楷體" w:hAnsi="標楷體" w:cs="新細明體" w:hint="eastAsia"/>
          <w:sz w:val="28"/>
          <w:szCs w:val="28"/>
        </w:rPr>
        <w:t>2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期款</w:t>
      </w:r>
      <w:proofErr w:type="gramEnd"/>
      <w:r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(</w:t>
      </w:r>
      <w:r w:rsidR="00CE5D5C"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創作執行費</w:t>
      </w:r>
      <w:r w:rsidRPr="00D42E5E">
        <w:rPr>
          <w:rFonts w:ascii="標楷體" w:eastAsia="標楷體" w:hAnsi="標楷體" w:cs="新細明體" w:hint="eastAsia"/>
          <w:color w:val="FF0000"/>
          <w:sz w:val="28"/>
          <w:szCs w:val="28"/>
        </w:rPr>
        <w:t>總金額30%)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B5B394B" w14:textId="1F3C2FE9" w:rsidR="00464D2E" w:rsidRPr="00CE5D5C" w:rsidRDefault="00464D2E" w:rsidP="00205D59">
      <w:pPr>
        <w:pStyle w:val="a5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701" w:hanging="567"/>
        <w:jc w:val="both"/>
        <w:rPr>
          <w:rFonts w:ascii="標楷體" w:eastAsia="標楷體" w:hAnsi="標楷體" w:cs="新細明體"/>
          <w:sz w:val="28"/>
          <w:szCs w:val="28"/>
        </w:rPr>
      </w:pPr>
      <w:r w:rsidRPr="00CE5D5C">
        <w:rPr>
          <w:rFonts w:ascii="標楷體" w:eastAsia="標楷體" w:hAnsi="標楷體" w:cs="新細明體" w:hint="eastAsia"/>
          <w:sz w:val="28"/>
          <w:szCs w:val="28"/>
        </w:rPr>
        <w:t>注意事項</w:t>
      </w:r>
      <w:r w:rsidR="00CE5D5C" w:rsidRPr="00CE5D5C">
        <w:rPr>
          <w:rFonts w:ascii="標楷體" w:eastAsia="標楷體" w:hAnsi="標楷體" w:cs="新細明體" w:hint="eastAsia"/>
          <w:sz w:val="28"/>
          <w:szCs w:val="28"/>
        </w:rPr>
        <w:t>：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進駐單位應於得獲通知</w:t>
      </w:r>
      <w:r w:rsidR="005B4D6D" w:rsidRPr="00CE5D5C">
        <w:rPr>
          <w:rFonts w:ascii="標楷體" w:eastAsia="標楷體" w:hAnsi="標楷體" w:cs="新細明體" w:hint="eastAsia"/>
          <w:sz w:val="28"/>
          <w:szCs w:val="28"/>
        </w:rPr>
        <w:t>5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日內，將指定匯款帳號</w:t>
      </w:r>
      <w:r w:rsidR="005B4D6D" w:rsidRPr="00CE5D5C">
        <w:rPr>
          <w:rFonts w:ascii="標楷體" w:eastAsia="標楷體" w:hAnsi="標楷體" w:cs="新細明體" w:hint="eastAsia"/>
          <w:sz w:val="28"/>
          <w:szCs w:val="28"/>
        </w:rPr>
        <w:t>及</w:t>
      </w:r>
      <w:proofErr w:type="gramStart"/>
      <w:r w:rsidR="005B4D6D" w:rsidRPr="00CE5D5C">
        <w:rPr>
          <w:rFonts w:ascii="標楷體" w:eastAsia="標楷體" w:hAnsi="標楷體" w:cs="新細明體" w:hint="eastAsia"/>
          <w:sz w:val="28"/>
          <w:szCs w:val="28"/>
        </w:rPr>
        <w:t>領據等資料</w:t>
      </w:r>
      <w:proofErr w:type="gramEnd"/>
      <w:r w:rsidR="005B4D6D" w:rsidRPr="00CE5D5C">
        <w:rPr>
          <w:rFonts w:ascii="標楷體" w:eastAsia="標楷體" w:hAnsi="標楷體" w:cs="新細明體" w:hint="eastAsia"/>
          <w:sz w:val="28"/>
          <w:szCs w:val="28"/>
        </w:rPr>
        <w:t>送至</w:t>
      </w:r>
      <w:r w:rsidR="006E7148" w:rsidRPr="00CE5D5C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CE5D5C">
        <w:rPr>
          <w:rFonts w:ascii="標楷體" w:eastAsia="標楷體" w:hAnsi="標楷體" w:cs="新細明體" w:hint="eastAsia"/>
          <w:sz w:val="28"/>
          <w:szCs w:val="28"/>
        </w:rPr>
        <w:t>，以利辦理撥款事宜。</w:t>
      </w:r>
    </w:p>
    <w:p w14:paraId="3372E301" w14:textId="78327CE8" w:rsidR="00B54F5C" w:rsidRPr="00F85EB4" w:rsidRDefault="00205D59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拾</w:t>
      </w:r>
      <w:r w:rsidR="0013482E">
        <w:rPr>
          <w:rFonts w:ascii="標楷體" w:eastAsia="標楷體" w:hAnsi="標楷體" w:cs="新細明體" w:hint="eastAsia"/>
          <w:b/>
          <w:sz w:val="28"/>
          <w:szCs w:val="28"/>
        </w:rPr>
        <w:t>壹</w:t>
      </w:r>
      <w:r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離駐說明</w:t>
      </w:r>
    </w:p>
    <w:p w14:paraId="093A90F3" w14:textId="52B04ED9" w:rsidR="00A947D3" w:rsidRPr="00F85EB4" w:rsidRDefault="008E4E65" w:rsidP="00205D59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proofErr w:type="gramStart"/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離</w:t>
      </w:r>
      <w:r w:rsidR="00CB2151" w:rsidRPr="00F85EB4">
        <w:rPr>
          <w:rFonts w:ascii="標楷體" w:eastAsia="標楷體" w:hAnsi="標楷體" w:cs="新細明體" w:hint="eastAsia"/>
          <w:sz w:val="28"/>
          <w:szCs w:val="28"/>
        </w:rPr>
        <w:t>駐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時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應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復原</w:t>
      </w:r>
      <w:proofErr w:type="gramStart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舍空間並辦理點交，確認無誤後始得離駐</w:t>
      </w:r>
      <w:r w:rsidR="00C3461C" w:rsidRPr="00F85EB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1D89277E" w14:textId="0103005B" w:rsidR="00B54F5C" w:rsidRPr="00F85EB4" w:rsidRDefault="008E4E65" w:rsidP="00205D59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因故須提前離駐，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應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於離駐前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>1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個月書面向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提出離駐申請，由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審查通過後始得離駐。</w:t>
      </w:r>
    </w:p>
    <w:p w14:paraId="1459A213" w14:textId="1E9945D4" w:rsidR="00C9447D" w:rsidRPr="00F85EB4" w:rsidRDefault="00C9447D" w:rsidP="00205D59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空間或設備若有損壞，應由進駐單位負責修繕；如未維修由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修繕者，將從履約保證金中扣除維修所衍生費用之</w:t>
      </w:r>
      <w:r w:rsidRPr="00F85EB4">
        <w:rPr>
          <w:rFonts w:ascii="標楷體" w:eastAsia="標楷體" w:hAnsi="標楷體" w:cstheme="minorHAnsi"/>
          <w:sz w:val="28"/>
          <w:szCs w:val="28"/>
        </w:rPr>
        <w:t>1.5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倍，如不足者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將通知限期繳納。電費未繳納者，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亦得由履約保證金中扣除。</w:t>
      </w:r>
    </w:p>
    <w:p w14:paraId="48279F36" w14:textId="2F2A9306" w:rsidR="00E2220E" w:rsidRPr="00F85EB4" w:rsidRDefault="000574E9" w:rsidP="00205D59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未完成離駐程序而擅自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離駐者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，履約保證金將全額沒收，且不得再次申請相關進駐計畫。</w:t>
      </w:r>
    </w:p>
    <w:p w14:paraId="58FB5096" w14:textId="6CF0C0D4" w:rsidR="00B54F5C" w:rsidRPr="00F85EB4" w:rsidRDefault="00205D59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拾</w:t>
      </w:r>
      <w:r w:rsidR="0013482E">
        <w:rPr>
          <w:rFonts w:ascii="標楷體" w:eastAsia="標楷體" w:hAnsi="標楷體" w:cs="新細明體" w:hint="eastAsia"/>
          <w:b/>
          <w:sz w:val="28"/>
          <w:szCs w:val="28"/>
        </w:rPr>
        <w:t>貳</w:t>
      </w:r>
      <w:r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營運時間</w:t>
      </w:r>
    </w:p>
    <w:p w14:paraId="26F66CE6" w14:textId="4BAAACA2" w:rsidR="002219E6" w:rsidRPr="00F85EB4" w:rsidRDefault="008E4E65" w:rsidP="00205D59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開放時間</w:t>
      </w:r>
    </w:p>
    <w:p w14:paraId="5F5F5400" w14:textId="77777777" w:rsidR="00595ADD" w:rsidRDefault="00DE510D" w:rsidP="00595ADD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843" w:hanging="709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="新細明體"/>
          <w:sz w:val="28"/>
          <w:szCs w:val="28"/>
        </w:rPr>
        <w:t>舍空間得作為工作室或住宿空間，</w:t>
      </w:r>
      <w:r w:rsidR="00AB72BA" w:rsidRPr="00F85EB4">
        <w:rPr>
          <w:rFonts w:ascii="標楷體" w:eastAsia="標楷體" w:hAnsi="標楷體" w:hint="eastAsia"/>
          <w:sz w:val="28"/>
          <w:szCs w:val="28"/>
        </w:rPr>
        <w:t>駐村期間</w:t>
      </w:r>
      <w:r w:rsidR="008E4E65">
        <w:rPr>
          <w:rFonts w:ascii="標楷體" w:eastAsia="標楷體" w:hAnsi="標楷體" w:hint="eastAsia"/>
          <w:sz w:val="28"/>
          <w:szCs w:val="28"/>
        </w:rPr>
        <w:t>進駐單位</w:t>
      </w:r>
      <w:r w:rsidR="00AB72BA" w:rsidRPr="00F85EB4">
        <w:rPr>
          <w:rFonts w:ascii="標楷體" w:eastAsia="標楷體" w:hAnsi="標楷體" w:hint="eastAsia"/>
          <w:sz w:val="28"/>
          <w:szCs w:val="28"/>
        </w:rPr>
        <w:t>至少配合園區活動開放2</w:t>
      </w:r>
      <w:r w:rsidR="002219E6" w:rsidRPr="00F85EB4">
        <w:rPr>
          <w:rFonts w:ascii="標楷體" w:eastAsia="標楷體" w:hAnsi="標楷體" w:hint="eastAsia"/>
          <w:sz w:val="28"/>
          <w:szCs w:val="28"/>
        </w:rPr>
        <w:t>次空間。</w:t>
      </w:r>
    </w:p>
    <w:p w14:paraId="47AEC6D9" w14:textId="14D8E1E9" w:rsidR="007D573E" w:rsidRPr="00595ADD" w:rsidRDefault="008E4E65" w:rsidP="00595ADD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843" w:hanging="709"/>
        <w:jc w:val="both"/>
        <w:rPr>
          <w:rFonts w:ascii="標楷體" w:eastAsia="標楷體" w:hAnsi="標楷體"/>
          <w:sz w:val="28"/>
          <w:szCs w:val="28"/>
        </w:rPr>
      </w:pPr>
      <w:r w:rsidRPr="00595ADD">
        <w:rPr>
          <w:rFonts w:ascii="標楷體" w:eastAsia="標楷體" w:hAnsi="標楷體" w:cs="新細明體"/>
          <w:sz w:val="28"/>
          <w:szCs w:val="28"/>
        </w:rPr>
        <w:t>進駐單位</w:t>
      </w:r>
      <w:r w:rsidR="00DE510D" w:rsidRPr="00595ADD">
        <w:rPr>
          <w:rFonts w:ascii="標楷體" w:eastAsia="標楷體" w:hAnsi="標楷體" w:cs="新細明體"/>
          <w:sz w:val="28"/>
          <w:szCs w:val="28"/>
        </w:rPr>
        <w:t>須於每月</w:t>
      </w:r>
      <w:r w:rsidR="00DE510D" w:rsidRPr="00595ADD">
        <w:rPr>
          <w:rFonts w:ascii="標楷體" w:eastAsia="標楷體" w:hAnsi="標楷體" w:cstheme="minorHAnsi"/>
          <w:sz w:val="28"/>
          <w:szCs w:val="28"/>
        </w:rPr>
        <w:t>20</w:t>
      </w:r>
      <w:r w:rsidR="00DE510D" w:rsidRPr="00595ADD">
        <w:rPr>
          <w:rFonts w:ascii="標楷體" w:eastAsia="標楷體" w:hAnsi="標楷體" w:cs="新細明體"/>
          <w:sz w:val="28"/>
          <w:szCs w:val="28"/>
        </w:rPr>
        <w:t>日前主動向</w:t>
      </w:r>
      <w:r w:rsidR="005605A6" w:rsidRPr="00595ADD">
        <w:rPr>
          <w:rFonts w:ascii="標楷體" w:eastAsia="標楷體" w:hAnsi="標楷體" w:cs="新細明體"/>
          <w:sz w:val="28"/>
          <w:szCs w:val="28"/>
        </w:rPr>
        <w:t>執行</w:t>
      </w:r>
      <w:r w:rsidR="006E7148" w:rsidRPr="00595ADD">
        <w:rPr>
          <w:rFonts w:ascii="標楷體" w:eastAsia="標楷體" w:hAnsi="標楷體" w:cs="新細明體"/>
          <w:sz w:val="28"/>
          <w:szCs w:val="28"/>
        </w:rPr>
        <w:t>單位</w:t>
      </w:r>
      <w:r w:rsidR="00DE510D" w:rsidRPr="00595ADD">
        <w:rPr>
          <w:rFonts w:ascii="標楷體" w:eastAsia="標楷體" w:hAnsi="標楷體" w:cs="新細明體"/>
          <w:sz w:val="28"/>
          <w:szCs w:val="28"/>
        </w:rPr>
        <w:t>告知下個月開放時間，以利公告。</w:t>
      </w:r>
    </w:p>
    <w:p w14:paraId="2A0567AF" w14:textId="59B68F77" w:rsidR="00A947D3" w:rsidRPr="00F85EB4" w:rsidRDefault="00DE510D" w:rsidP="00205D59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園區開放時間</w:t>
      </w:r>
    </w:p>
    <w:p w14:paraId="12F8BFFD" w14:textId="1D5C50C1" w:rsidR="007B5254" w:rsidRPr="00F85EB4" w:rsidRDefault="00A947D3" w:rsidP="00C05553">
      <w:pPr>
        <w:pStyle w:val="a5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4"/>
        <w:jc w:val="both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室內展間</w:t>
      </w:r>
      <w:r w:rsidR="00C07194">
        <w:rPr>
          <w:rFonts w:ascii="標楷體" w:eastAsia="標楷體" w:hAnsi="標楷體" w:cs="新細明體" w:hint="eastAsia"/>
          <w:sz w:val="28"/>
          <w:szCs w:val="28"/>
        </w:rPr>
        <w:t>：</w:t>
      </w:r>
      <w:r w:rsidR="00DE510D" w:rsidRPr="00F85EB4">
        <w:rPr>
          <w:rFonts w:ascii="標楷體" w:eastAsia="標楷體" w:hAnsi="標楷體" w:cs="新細明體" w:hint="eastAsia"/>
          <w:sz w:val="28"/>
          <w:szCs w:val="28"/>
        </w:rPr>
        <w:t>週二至週日每日上午</w:t>
      </w:r>
      <w:r w:rsidR="00DE510D" w:rsidRPr="00F85EB4">
        <w:rPr>
          <w:rFonts w:ascii="標楷體" w:eastAsia="標楷體" w:hAnsi="標楷體" w:cstheme="minorHAnsi"/>
          <w:sz w:val="28"/>
          <w:szCs w:val="28"/>
        </w:rPr>
        <w:t>9</w:t>
      </w:r>
      <w:r w:rsidR="00DE510D" w:rsidRPr="00F85EB4">
        <w:rPr>
          <w:rFonts w:ascii="標楷體" w:eastAsia="標楷體" w:hAnsi="標楷體" w:cs="新細明體" w:hint="eastAsia"/>
          <w:sz w:val="28"/>
          <w:szCs w:val="28"/>
        </w:rPr>
        <w:t>時至下午</w:t>
      </w:r>
      <w:r w:rsidR="00DE510D" w:rsidRPr="00F85EB4">
        <w:rPr>
          <w:rFonts w:ascii="標楷體" w:eastAsia="標楷體" w:hAnsi="標楷體" w:cstheme="minorHAnsi"/>
          <w:sz w:val="28"/>
          <w:szCs w:val="28"/>
        </w:rPr>
        <w:t>6</w:t>
      </w:r>
      <w:r w:rsidR="00DE510D" w:rsidRPr="00F85EB4">
        <w:rPr>
          <w:rFonts w:ascii="標楷體" w:eastAsia="標楷體" w:hAnsi="標楷體" w:cs="新細明體" w:hint="eastAsia"/>
          <w:sz w:val="28"/>
          <w:szCs w:val="28"/>
        </w:rPr>
        <w:t>時。</w:t>
      </w:r>
    </w:p>
    <w:p w14:paraId="47717C46" w14:textId="52CB3B80" w:rsidR="00A947D3" w:rsidRPr="00F85EB4" w:rsidRDefault="00863100" w:rsidP="00C05553">
      <w:pPr>
        <w:pStyle w:val="a5"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1134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戶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外空間</w:t>
      </w:r>
      <w:r w:rsidR="00C07194">
        <w:rPr>
          <w:rFonts w:ascii="標楷體" w:eastAsia="標楷體" w:hAnsi="標楷體" w:cs="新細明體" w:hint="eastAsia"/>
          <w:sz w:val="28"/>
          <w:szCs w:val="28"/>
        </w:rPr>
        <w:t>：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週二至週日每日上午</w:t>
      </w:r>
      <w:r w:rsidR="00A947D3" w:rsidRPr="00F85EB4">
        <w:rPr>
          <w:rFonts w:ascii="標楷體" w:eastAsia="標楷體" w:hAnsi="標楷體" w:cstheme="minorHAnsi"/>
          <w:sz w:val="28"/>
          <w:szCs w:val="28"/>
        </w:rPr>
        <w:t>9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時至下午</w:t>
      </w:r>
      <w:r w:rsidR="00A947D3" w:rsidRPr="00F85EB4">
        <w:rPr>
          <w:rFonts w:ascii="標楷體" w:eastAsia="標楷體" w:hAnsi="標楷體" w:cstheme="minorHAnsi" w:hint="eastAsia"/>
          <w:sz w:val="28"/>
          <w:szCs w:val="28"/>
        </w:rPr>
        <w:t>9</w:t>
      </w:r>
      <w:r w:rsidR="00A947D3" w:rsidRPr="00F85EB4">
        <w:rPr>
          <w:rFonts w:ascii="標楷體" w:eastAsia="標楷體" w:hAnsi="標楷體" w:cs="新細明體" w:hint="eastAsia"/>
          <w:sz w:val="28"/>
          <w:szCs w:val="28"/>
        </w:rPr>
        <w:t>時。</w:t>
      </w:r>
    </w:p>
    <w:p w14:paraId="02B78985" w14:textId="652222B8" w:rsidR="006847AA" w:rsidRPr="00595ADD" w:rsidRDefault="000574E9" w:rsidP="00205D59">
      <w:pPr>
        <w:pStyle w:val="a5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園區公休日</w:t>
      </w:r>
      <w:r w:rsidR="00595ADD">
        <w:rPr>
          <w:rFonts w:ascii="標楷體" w:eastAsia="標楷體" w:hAnsi="標楷體" w:cs="新細明體" w:hint="eastAsia"/>
          <w:sz w:val="28"/>
          <w:szCs w:val="28"/>
        </w:rPr>
        <w:t>：</w:t>
      </w:r>
      <w:r w:rsidR="007D573E" w:rsidRPr="00595ADD">
        <w:rPr>
          <w:rFonts w:ascii="標楷體" w:eastAsia="標楷體" w:hAnsi="標楷體" w:cs="新細明體"/>
          <w:sz w:val="28"/>
          <w:szCs w:val="28"/>
        </w:rPr>
        <w:t>每週</w:t>
      </w:r>
      <w:proofErr w:type="gramStart"/>
      <w:r w:rsidR="007D573E" w:rsidRPr="00595ADD">
        <w:rPr>
          <w:rFonts w:ascii="標楷體" w:eastAsia="標楷體" w:hAnsi="標楷體" w:cs="新細明體"/>
          <w:sz w:val="28"/>
          <w:szCs w:val="28"/>
        </w:rPr>
        <w:t>一</w:t>
      </w:r>
      <w:proofErr w:type="gramEnd"/>
      <w:r w:rsidR="00595ADD">
        <w:rPr>
          <w:rFonts w:ascii="標楷體" w:eastAsia="標楷體" w:hAnsi="標楷體" w:cs="新細明體" w:hint="eastAsia"/>
          <w:sz w:val="28"/>
          <w:szCs w:val="28"/>
        </w:rPr>
        <w:t>(</w:t>
      </w:r>
      <w:r w:rsidR="007D573E" w:rsidRPr="00595ADD">
        <w:rPr>
          <w:rFonts w:ascii="標楷體" w:eastAsia="標楷體" w:hAnsi="標楷體" w:cs="新細明體"/>
          <w:sz w:val="28"/>
          <w:szCs w:val="28"/>
        </w:rPr>
        <w:t>若逢國定假日或彈性放假期間則</w:t>
      </w:r>
      <w:r w:rsidR="00C07194" w:rsidRPr="00595ADD">
        <w:rPr>
          <w:rFonts w:ascii="標楷體" w:eastAsia="標楷體" w:hAnsi="標楷體" w:cs="新細明體" w:hint="eastAsia"/>
          <w:sz w:val="28"/>
          <w:szCs w:val="28"/>
        </w:rPr>
        <w:t>會開園</w:t>
      </w:r>
      <w:r w:rsidR="00595ADD">
        <w:rPr>
          <w:rFonts w:ascii="標楷體" w:eastAsia="標楷體" w:hAnsi="標楷體" w:cs="新細明體" w:hint="eastAsia"/>
          <w:sz w:val="28"/>
          <w:szCs w:val="28"/>
        </w:rPr>
        <w:t>)、</w:t>
      </w:r>
      <w:r w:rsidR="007D573E" w:rsidRPr="00595ADD">
        <w:rPr>
          <w:rFonts w:ascii="標楷體" w:eastAsia="標楷體" w:hAnsi="標楷體" w:cs="新細明體"/>
          <w:sz w:val="28"/>
          <w:szCs w:val="28"/>
        </w:rPr>
        <w:t>政府公告之天然災害停止上班日</w:t>
      </w:r>
      <w:r w:rsidR="00595ADD">
        <w:rPr>
          <w:rFonts w:ascii="標楷體" w:eastAsia="標楷體" w:hAnsi="標楷體" w:cs="新細明體" w:hint="eastAsia"/>
          <w:sz w:val="28"/>
          <w:szCs w:val="28"/>
        </w:rPr>
        <w:t>，以及</w:t>
      </w:r>
      <w:r w:rsidR="006E7148" w:rsidRPr="00595ADD">
        <w:rPr>
          <w:rFonts w:ascii="標楷體" w:eastAsia="標楷體" w:hAnsi="標楷體" w:cs="新細明體"/>
          <w:sz w:val="28"/>
          <w:szCs w:val="28"/>
        </w:rPr>
        <w:t>機關</w:t>
      </w:r>
      <w:r w:rsidR="007D573E" w:rsidRPr="00595ADD">
        <w:rPr>
          <w:rFonts w:ascii="標楷體" w:eastAsia="標楷體" w:hAnsi="標楷體" w:cs="新細明體"/>
          <w:sz w:val="28"/>
          <w:szCs w:val="28"/>
        </w:rPr>
        <w:t>另行公告之必要</w:t>
      </w:r>
      <w:proofErr w:type="gramStart"/>
      <w:r w:rsidR="007D573E" w:rsidRPr="00595ADD">
        <w:rPr>
          <w:rFonts w:ascii="標楷體" w:eastAsia="標楷體" w:hAnsi="標楷體" w:cs="新細明體"/>
          <w:sz w:val="28"/>
          <w:szCs w:val="28"/>
        </w:rPr>
        <w:t>休館日</w:t>
      </w:r>
      <w:proofErr w:type="gramEnd"/>
      <w:r w:rsidR="007D573E" w:rsidRPr="00595ADD">
        <w:rPr>
          <w:rFonts w:ascii="標楷體" w:eastAsia="標楷體" w:hAnsi="標楷體" w:cs="新細明體"/>
          <w:sz w:val="28"/>
          <w:szCs w:val="28"/>
        </w:rPr>
        <w:t>。</w:t>
      </w:r>
    </w:p>
    <w:p w14:paraId="2D59B73F" w14:textId="79E411E7" w:rsidR="008D5E75" w:rsidRPr="00F85EB4" w:rsidRDefault="00205D59" w:rsidP="00205D59">
      <w:pPr>
        <w:pBdr>
          <w:top w:val="nil"/>
          <w:left w:val="nil"/>
          <w:bottom w:val="nil"/>
          <w:right w:val="nil"/>
          <w:between w:val="nil"/>
        </w:pBdr>
        <w:autoSpaceDE w:val="0"/>
        <w:spacing w:beforeLines="100" w:before="240" w:line="520" w:lineRule="exact"/>
        <w:jc w:val="both"/>
        <w:rPr>
          <w:rFonts w:ascii="標楷體" w:eastAsia="標楷體" w:hAnsi="標楷體" w:cstheme="minorHAnsi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拾</w:t>
      </w:r>
      <w:r w:rsidR="0013482E">
        <w:rPr>
          <w:rFonts w:ascii="標楷體" w:eastAsia="標楷體" w:hAnsi="標楷體" w:cs="新細明體" w:hint="eastAsia"/>
          <w:b/>
          <w:sz w:val="28"/>
          <w:szCs w:val="28"/>
        </w:rPr>
        <w:t>參</w:t>
      </w:r>
      <w:r>
        <w:rPr>
          <w:rFonts w:ascii="標楷體" w:eastAsia="標楷體" w:hAnsi="標楷體" w:cs="新細明體" w:hint="eastAsia"/>
          <w:b/>
          <w:sz w:val="28"/>
          <w:szCs w:val="28"/>
        </w:rPr>
        <w:t>、</w:t>
      </w:r>
      <w:r w:rsidR="000574E9" w:rsidRPr="00F85EB4">
        <w:rPr>
          <w:rFonts w:ascii="標楷體" w:eastAsia="標楷體" w:hAnsi="標楷體" w:cs="新細明體" w:hint="eastAsia"/>
          <w:b/>
          <w:sz w:val="28"/>
          <w:szCs w:val="28"/>
        </w:rPr>
        <w:t>其他</w:t>
      </w:r>
    </w:p>
    <w:p w14:paraId="72A96C22" w14:textId="77777777" w:rsidR="001440D5" w:rsidRDefault="00884C76" w:rsidP="00205D59">
      <w:pPr>
        <w:pStyle w:val="a5"/>
        <w:widowControl/>
        <w:pBdr>
          <w:top w:val="nil"/>
          <w:left w:val="nil"/>
          <w:bottom w:val="nil"/>
          <w:right w:val="nil"/>
          <w:between w:val="nil"/>
        </w:pBdr>
        <w:spacing w:line="520" w:lineRule="exact"/>
        <w:ind w:leftChars="0" w:left="851"/>
        <w:jc w:val="both"/>
        <w:rPr>
          <w:rFonts w:ascii="標楷體" w:eastAsia="標楷體" w:hAnsi="標楷體" w:cs="新細明體"/>
          <w:sz w:val="28"/>
          <w:szCs w:val="28"/>
        </w:rPr>
        <w:sectPr w:rsidR="001440D5" w:rsidSect="00325F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440" w:right="1080" w:bottom="1440" w:left="1080" w:header="851" w:footer="992" w:gutter="0"/>
          <w:pgNumType w:start="1"/>
          <w:cols w:space="720"/>
          <w:docGrid w:linePitch="326"/>
        </w:sect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請詳閱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各項目說明，申請者視為認同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一切規定，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如有未盡事宜，由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解釋之。</w:t>
      </w:r>
    </w:p>
    <w:p w14:paraId="72D560A6" w14:textId="4DEF6AE6" w:rsidR="008D5E75" w:rsidRPr="00C340BD" w:rsidRDefault="00CD7003" w:rsidP="00C340BD">
      <w:pPr>
        <w:keepNext/>
        <w:spacing w:afterLines="50" w:after="120"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202</w:t>
      </w:r>
      <w:r w:rsidR="005F76C6" w:rsidRPr="00C340BD">
        <w:rPr>
          <w:rFonts w:ascii="標楷體" w:eastAsia="標楷體" w:hAnsi="標楷體" w:cs="新細明體"/>
          <w:b/>
          <w:bCs/>
          <w:sz w:val="32"/>
          <w:szCs w:val="32"/>
        </w:rPr>
        <w:t>5</w:t>
      </w:r>
      <w:r w:rsidR="004B31A0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-2026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年</w:t>
      </w:r>
      <w:r w:rsidR="000574E9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太武新村眷村文</w:t>
      </w:r>
      <w:r w:rsidR="002219E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化</w:t>
      </w:r>
      <w:r w:rsidR="000574E9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園區</w:t>
      </w:r>
      <w:r w:rsidR="00207AFF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藝術進駐</w:t>
      </w:r>
      <w:r w:rsidR="003B4C52">
        <w:rPr>
          <w:rFonts w:ascii="標楷體" w:eastAsia="標楷體" w:hAnsi="標楷體" w:cs="新細明體" w:hint="eastAsia"/>
          <w:b/>
          <w:bCs/>
          <w:sz w:val="32"/>
          <w:szCs w:val="32"/>
        </w:rPr>
        <w:t>計畫</w:t>
      </w:r>
      <w:r w:rsidR="000574E9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申請表</w:t>
      </w: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068"/>
        <w:gridCol w:w="2553"/>
        <w:gridCol w:w="1279"/>
        <w:gridCol w:w="1275"/>
        <w:gridCol w:w="2555"/>
      </w:tblGrid>
      <w:tr w:rsidR="00613D36" w:rsidRPr="00F85EB4" w14:paraId="39D80457" w14:textId="77777777" w:rsidTr="004B31A0">
        <w:trPr>
          <w:trHeight w:val="572"/>
        </w:trPr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14:paraId="7EE9B1E4" w14:textId="77777777" w:rsidR="008D5E75" w:rsidRPr="00F85EB4" w:rsidRDefault="000574E9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申請性質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665A861D" w14:textId="1DDF5CF8" w:rsidR="008D5E75" w:rsidRPr="00F85EB4" w:rsidRDefault="000574E9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個人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  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團體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 </w:t>
            </w:r>
            <w:r w:rsidR="00915DCB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 xml:space="preserve">  </w:t>
            </w:r>
            <w:r w:rsidR="00915DCB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807203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多</w:t>
            </w:r>
            <w:r w:rsidR="00915DCB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人組隊</w:t>
            </w:r>
            <w:r w:rsidR="00915DCB" w:rsidRPr="00F85EB4">
              <w:rPr>
                <w:rFonts w:ascii="標楷體" w:eastAsia="標楷體" w:hAnsi="標楷體" w:cstheme="minorHAnsi" w:hint="eastAsia"/>
                <w:sz w:val="21"/>
                <w:szCs w:val="21"/>
                <w:lang w:eastAsia="zh-TW"/>
              </w:rPr>
              <w:t>(申請書請分別填列)</w:t>
            </w:r>
          </w:p>
        </w:tc>
      </w:tr>
      <w:tr w:rsidR="00613D36" w:rsidRPr="00F85EB4" w14:paraId="3CE5FECE" w14:textId="77777777" w:rsidTr="004B31A0">
        <w:trPr>
          <w:trHeight w:val="813"/>
        </w:trPr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14:paraId="24C8D814" w14:textId="77777777" w:rsidR="008D5E75" w:rsidRPr="00F85EB4" w:rsidRDefault="00CB2EF1" w:rsidP="004B31A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申請人</w:t>
            </w:r>
            <w:proofErr w:type="spellEnd"/>
          </w:p>
          <w:p w14:paraId="2F2B5679" w14:textId="27EF97B7" w:rsidR="00CB2EF1" w:rsidRPr="00F85EB4" w:rsidRDefault="00CB2EF1" w:rsidP="004B31A0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(</w:t>
            </w:r>
            <w:proofErr w:type="spellStart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團</w:t>
            </w:r>
            <w:r w:rsidR="00CF6A22"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體</w:t>
            </w:r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為負責人</w:t>
            </w:r>
            <w:proofErr w:type="spellEnd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)</w:t>
            </w:r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2CA123C5" w14:textId="77777777" w:rsidR="008D5E75" w:rsidRPr="00F85EB4" w:rsidRDefault="008D5E75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613D36" w:rsidRPr="00F85EB4" w14:paraId="56461EB1" w14:textId="77777777" w:rsidTr="004B31A0">
        <w:trPr>
          <w:trHeight w:val="640"/>
        </w:trPr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14:paraId="041B89A7" w14:textId="5359C2FD" w:rsidR="005A6B5D" w:rsidRPr="00F85EB4" w:rsidRDefault="005A6B5D" w:rsidP="004B31A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聯絡地址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2F7C7FF8" w14:textId="77777777" w:rsidR="005A6B5D" w:rsidRPr="00F85EB4" w:rsidRDefault="005A6B5D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613D36" w:rsidRPr="00F85EB4" w14:paraId="10FE3BC3" w14:textId="77777777" w:rsidTr="004B31A0">
        <w:trPr>
          <w:trHeight w:val="564"/>
        </w:trPr>
        <w:tc>
          <w:tcPr>
            <w:tcW w:w="1063" w:type="pct"/>
            <w:tcBorders>
              <w:right w:val="single" w:sz="4" w:space="0" w:color="000000"/>
            </w:tcBorders>
            <w:vAlign w:val="center"/>
          </w:tcPr>
          <w:p w14:paraId="5E6CEE30" w14:textId="7C1CD672" w:rsidR="005A6B5D" w:rsidRPr="00F85EB4" w:rsidRDefault="005A6B5D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聯絡電話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13FAA0F9" w14:textId="77777777" w:rsidR="005A6B5D" w:rsidRPr="00F85EB4" w:rsidRDefault="005A6B5D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  <w:tr w:rsidR="00613D36" w:rsidRPr="00F85EB4" w14:paraId="2018C78F" w14:textId="77777777" w:rsidTr="004B31A0">
        <w:trPr>
          <w:trHeight w:val="1890"/>
        </w:trPr>
        <w:tc>
          <w:tcPr>
            <w:tcW w:w="1063" w:type="pct"/>
            <w:vAlign w:val="center"/>
          </w:tcPr>
          <w:p w14:paraId="59705529" w14:textId="77777777" w:rsidR="008D5E75" w:rsidRPr="00F85EB4" w:rsidRDefault="000574E9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創作類型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25AF0257" w14:textId="08E9BC1A" w:rsidR="00E7723A" w:rsidRPr="00F85EB4" w:rsidRDefault="000574E9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視覺藝術：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平面</w:t>
            </w:r>
            <w:r w:rsidR="00E7723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立體</w:t>
            </w:r>
            <w:r w:rsidR="00E7723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裝置</w:t>
            </w:r>
            <w:r w:rsidR="00E7723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="00687D5F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="004B31A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 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行為</w:t>
            </w:r>
            <w:r w:rsidR="00E7723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</w:t>
            </w:r>
          </w:p>
          <w:p w14:paraId="5A1102B4" w14:textId="28DBA6D3" w:rsidR="00687D5F" w:rsidRPr="00F85EB4" w:rsidRDefault="007B51DA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18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 xml:space="preserve">          </w:t>
            </w:r>
            <w:r w:rsidR="00E7723A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BB0733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錄</w:t>
            </w:r>
            <w:r w:rsidR="00687D5F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 xml:space="preserve">像類 </w:t>
            </w:r>
            <w:r w:rsidR="00687D5F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687D5F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新媒體 </w:t>
            </w:r>
            <w:r w:rsidR="00E7723A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F53467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工藝雕塑</w:t>
            </w:r>
            <w:r w:rsidR="004B31A0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 xml:space="preserve"> </w:t>
            </w:r>
            <w:r w:rsidR="00F53467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F53467" w:rsidRPr="00F85EB4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其它</w:t>
            </w:r>
          </w:p>
          <w:p w14:paraId="03C72B1A" w14:textId="0AA11294" w:rsidR="0080314D" w:rsidRPr="00F85EB4" w:rsidRDefault="000574E9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18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表演藝術：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戲劇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舞蹈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 xml:space="preserve"> 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音樂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="00687D5F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="004B31A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 </w:t>
            </w:r>
            <w:r w:rsidR="00E7723A"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E7723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其</w:t>
            </w:r>
            <w:r w:rsidR="007B51D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它</w:t>
            </w:r>
          </w:p>
          <w:p w14:paraId="3EAD7971" w14:textId="54AF7DC8" w:rsidR="00BB0733" w:rsidRPr="00F85EB4" w:rsidRDefault="00E7723A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18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文學</w:t>
            </w:r>
            <w:r w:rsidR="007B51DA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藝術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散文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小說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類 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新詩</w:t>
            </w:r>
            <w:r w:rsidR="00BB0733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類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="004B31A0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 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  <w:t>□</w:t>
            </w:r>
            <w:r w:rsidR="0067178C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其它</w:t>
            </w:r>
          </w:p>
        </w:tc>
      </w:tr>
      <w:tr w:rsidR="00613D36" w:rsidRPr="00F85EB4" w14:paraId="27637B5D" w14:textId="77777777" w:rsidTr="004B31A0">
        <w:trPr>
          <w:trHeight w:val="572"/>
        </w:trPr>
        <w:tc>
          <w:tcPr>
            <w:tcW w:w="1063" w:type="pct"/>
            <w:vAlign w:val="center"/>
          </w:tcPr>
          <w:p w14:paraId="71AC74D0" w14:textId="77777777" w:rsidR="008D5E75" w:rsidRPr="00F85EB4" w:rsidRDefault="000574E9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創作簡歷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000A54CA" w14:textId="77777777" w:rsidR="008D5E75" w:rsidRPr="00F85EB4" w:rsidRDefault="000574E9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0"/>
              <w:jc w:val="right"/>
              <w:rPr>
                <w:rFonts w:ascii="標楷體" w:eastAsia="標楷體" w:hAnsi="標楷體" w:cstheme="minorHAnsi"/>
                <w:sz w:val="21"/>
                <w:szCs w:val="21"/>
              </w:rPr>
            </w:pPr>
            <w:proofErr w:type="gramStart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（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依照申請性質，自行增加格式。</w:t>
            </w:r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）</w:t>
            </w:r>
          </w:p>
        </w:tc>
      </w:tr>
      <w:tr w:rsidR="00613D36" w:rsidRPr="00F85EB4" w14:paraId="4E13704E" w14:textId="77777777" w:rsidTr="004B31A0">
        <w:trPr>
          <w:trHeight w:val="909"/>
        </w:trPr>
        <w:tc>
          <w:tcPr>
            <w:tcW w:w="1063" w:type="pct"/>
            <w:vAlign w:val="center"/>
          </w:tcPr>
          <w:p w14:paraId="3B789D7C" w14:textId="5397C29E" w:rsidR="007B51DA" w:rsidRPr="00F85EB4" w:rsidRDefault="000574E9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專業領域</w:t>
            </w:r>
            <w:proofErr w:type="spellEnd"/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/</w:t>
            </w:r>
          </w:p>
          <w:p w14:paraId="2E80582F" w14:textId="374A6104" w:rsidR="008D5E75" w:rsidRPr="00F85EB4" w:rsidRDefault="000574E9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獲獎紀錄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0CC3C96F" w14:textId="77777777" w:rsidR="008D5E75" w:rsidRPr="00F85EB4" w:rsidRDefault="000574E9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0"/>
              <w:jc w:val="right"/>
              <w:rPr>
                <w:rFonts w:ascii="標楷體" w:eastAsia="標楷體" w:hAnsi="標楷體" w:cstheme="minorHAnsi"/>
                <w:sz w:val="21"/>
                <w:szCs w:val="21"/>
              </w:rPr>
            </w:pPr>
            <w:proofErr w:type="gramStart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（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依照申請性質，自行增加格式。</w:t>
            </w:r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）</w:t>
            </w:r>
          </w:p>
        </w:tc>
      </w:tr>
      <w:tr w:rsidR="00613D36" w:rsidRPr="00F85EB4" w14:paraId="210313CD" w14:textId="77777777" w:rsidTr="004B31A0">
        <w:trPr>
          <w:trHeight w:val="572"/>
        </w:trPr>
        <w:tc>
          <w:tcPr>
            <w:tcW w:w="1063" w:type="pct"/>
            <w:vAlign w:val="center"/>
          </w:tcPr>
          <w:p w14:paraId="5AC83707" w14:textId="3FE87D3A" w:rsidR="008D5E75" w:rsidRPr="00F85EB4" w:rsidRDefault="00E7723A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專頁</w:t>
            </w:r>
            <w:r w:rsidR="000574E9"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網站</w:t>
            </w:r>
            <w:proofErr w:type="spellEnd"/>
          </w:p>
        </w:tc>
        <w:tc>
          <w:tcPr>
            <w:tcW w:w="3937" w:type="pct"/>
            <w:gridSpan w:val="4"/>
            <w:tcBorders>
              <w:right w:val="single" w:sz="4" w:space="0" w:color="000000"/>
            </w:tcBorders>
            <w:vAlign w:val="center"/>
          </w:tcPr>
          <w:p w14:paraId="4DF3E773" w14:textId="77777777" w:rsidR="008D5E75" w:rsidRPr="00F85EB4" w:rsidRDefault="000574E9" w:rsidP="004B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08"/>
                <w:tab w:val="left" w:pos="7049"/>
              </w:tabs>
              <w:spacing w:line="400" w:lineRule="exact"/>
              <w:ind w:right="110"/>
              <w:jc w:val="right"/>
              <w:rPr>
                <w:rFonts w:ascii="標楷體" w:eastAsia="標楷體" w:hAnsi="標楷體" w:cstheme="minorHAnsi"/>
                <w:sz w:val="21"/>
                <w:szCs w:val="21"/>
              </w:rPr>
            </w:pPr>
            <w:proofErr w:type="gramStart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（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1"/>
                <w:szCs w:val="21"/>
                <w:lang w:eastAsia="zh-TW"/>
              </w:rPr>
              <w:t>依照申請性質，自行增加格式。</w:t>
            </w:r>
            <w:r w:rsidRPr="00F85EB4">
              <w:rPr>
                <w:rFonts w:ascii="標楷體" w:eastAsia="標楷體" w:hAnsi="標楷體" w:cs="新細明體" w:hint="eastAsia"/>
                <w:sz w:val="21"/>
                <w:szCs w:val="21"/>
              </w:rPr>
              <w:t>）</w:t>
            </w:r>
          </w:p>
        </w:tc>
      </w:tr>
      <w:tr w:rsidR="00613D36" w:rsidRPr="00F85EB4" w14:paraId="71E22147" w14:textId="1CA90702" w:rsidTr="005F4ED2">
        <w:trPr>
          <w:trHeight w:val="737"/>
        </w:trPr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14:paraId="613B8BF8" w14:textId="0A918B47" w:rsidR="00D80E95" w:rsidRPr="00F85EB4" w:rsidRDefault="00D80E95" w:rsidP="004B31A0">
            <w:pPr>
              <w:jc w:val="center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進駐時間序位</w:t>
            </w:r>
            <w:r w:rsidR="00DA5FCA"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（請填</w:t>
            </w:r>
            <w:r w:rsidR="004B31A0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="00DA5FCA"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或</w:t>
            </w:r>
            <w:r w:rsidR="004B31A0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="00DA5FCA"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69" w:type="pct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6C6ECE02" w14:textId="3AA353FC" w:rsidR="00D80E95" w:rsidRPr="00F85EB4" w:rsidRDefault="00DA5FCA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1.</w:t>
            </w: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第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   </w:t>
            </w:r>
            <w:r w:rsidR="003276FB"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期</w:t>
            </w:r>
            <w:r w:rsidR="00926F3A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優先</w:t>
            </w:r>
          </w:p>
        </w:tc>
        <w:tc>
          <w:tcPr>
            <w:tcW w:w="196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7E8822" w14:textId="44ADFCD1" w:rsidR="00D80E95" w:rsidRPr="00F85EB4" w:rsidRDefault="00D80E95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2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.</w:t>
            </w:r>
            <w:r w:rsidR="00DA5FCA"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第</w:t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DA5FCA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   </w:t>
            </w:r>
            <w:proofErr w:type="gramStart"/>
            <w:r w:rsidR="003276FB"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期</w:t>
            </w:r>
            <w:r w:rsidR="00926F3A">
              <w:rPr>
                <w:rFonts w:ascii="標楷體" w:eastAsia="標楷體" w:hAnsi="標楷體" w:cstheme="minorHAnsi" w:hint="eastAsia"/>
                <w:sz w:val="28"/>
                <w:szCs w:val="28"/>
                <w:lang w:eastAsia="zh-TW"/>
              </w:rPr>
              <w:t>其次</w:t>
            </w:r>
            <w:proofErr w:type="gramEnd"/>
          </w:p>
        </w:tc>
      </w:tr>
      <w:tr w:rsidR="00613D36" w:rsidRPr="00F85EB4" w14:paraId="113E7755" w14:textId="77777777" w:rsidTr="005F4ED2">
        <w:trPr>
          <w:trHeight w:val="737"/>
        </w:trPr>
        <w:tc>
          <w:tcPr>
            <w:tcW w:w="1063" w:type="pct"/>
            <w:tcBorders>
              <w:bottom w:val="single" w:sz="4" w:space="0" w:color="000000"/>
            </w:tcBorders>
            <w:vAlign w:val="center"/>
          </w:tcPr>
          <w:p w14:paraId="0E1B5DF7" w14:textId="77777777" w:rsidR="00D80E95" w:rsidRPr="00F85EB4" w:rsidRDefault="00D80E95" w:rsidP="004B31A0">
            <w:pPr>
              <w:jc w:val="center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進駐空間序位</w:t>
            </w:r>
            <w:r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（請填</w:t>
            </w:r>
            <w:proofErr w:type="gramStart"/>
            <w:r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眷</w:t>
            </w:r>
            <w:proofErr w:type="gramEnd"/>
            <w:r w:rsidRPr="00F85EB4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舍號碼）</w:t>
            </w:r>
          </w:p>
        </w:tc>
        <w:tc>
          <w:tcPr>
            <w:tcW w:w="1312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AF092F0" w14:textId="5CB9F0BC" w:rsidR="00D80E95" w:rsidRPr="00F85EB4" w:rsidRDefault="00D80E95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1.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</w:t>
            </w:r>
            <w:r w:rsidR="005F4ED2">
              <w:rPr>
                <w:rFonts w:ascii="標楷體" w:eastAsia="標楷體" w:hAnsi="標楷體" w:cstheme="minorHAnsi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號</w:t>
            </w:r>
          </w:p>
        </w:tc>
        <w:tc>
          <w:tcPr>
            <w:tcW w:w="131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1BC6D" w14:textId="4B99B06A" w:rsidR="00D80E95" w:rsidRPr="00F85EB4" w:rsidRDefault="00D80E95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2.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</w:t>
            </w:r>
            <w:r w:rsidR="005F4ED2">
              <w:rPr>
                <w:rFonts w:ascii="標楷體" w:eastAsia="標楷體" w:hAnsi="標楷體" w:cstheme="minorHAnsi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號</w:t>
            </w:r>
          </w:p>
        </w:tc>
        <w:tc>
          <w:tcPr>
            <w:tcW w:w="131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C9EC028" w14:textId="3F2D00A2" w:rsidR="00D80E95" w:rsidRPr="00F85EB4" w:rsidRDefault="00D80E95" w:rsidP="004B31A0">
            <w:pPr>
              <w:spacing w:line="400" w:lineRule="exact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 w:hint="eastAsia"/>
                <w:sz w:val="28"/>
                <w:szCs w:val="28"/>
              </w:rPr>
              <w:t>3</w:t>
            </w: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.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</w:rPr>
              <w:softHyphen/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</w:t>
            </w:r>
            <w:r w:rsidR="005F4ED2">
              <w:rPr>
                <w:rFonts w:ascii="標楷體" w:eastAsia="標楷體" w:hAnsi="標楷體" w:cstheme="minorHAnsi" w:hint="eastAsia"/>
                <w:sz w:val="28"/>
                <w:szCs w:val="28"/>
                <w:u w:val="single"/>
                <w:lang w:eastAsia="zh-TW"/>
              </w:rPr>
              <w:t xml:space="preserve">  </w:t>
            </w:r>
            <w:r w:rsidR="005F4ED2" w:rsidRPr="00F85EB4">
              <w:rPr>
                <w:rFonts w:ascii="標楷體" w:eastAsia="標楷體" w:hAnsi="標楷體" w:cstheme="minorHAnsi"/>
                <w:sz w:val="28"/>
                <w:szCs w:val="28"/>
                <w:u w:val="single"/>
              </w:rPr>
              <w:t xml:space="preserve">    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號</w:t>
            </w:r>
          </w:p>
        </w:tc>
      </w:tr>
      <w:tr w:rsidR="00613D36" w:rsidRPr="00F85EB4" w14:paraId="6F474408" w14:textId="77777777" w:rsidTr="00D42E5E">
        <w:trPr>
          <w:trHeight w:val="4932"/>
        </w:trPr>
        <w:tc>
          <w:tcPr>
            <w:tcW w:w="1063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EC62D1" w14:textId="77777777" w:rsidR="004B31A0" w:rsidRDefault="00AD5842" w:rsidP="004B31A0">
            <w:pPr>
              <w:spacing w:line="40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進駐計畫</w:t>
            </w:r>
            <w:proofErr w:type="spellEnd"/>
          </w:p>
          <w:p w14:paraId="24749F38" w14:textId="09E1F7CE" w:rsidR="008D5E75" w:rsidRPr="00F85EB4" w:rsidRDefault="00AD5842" w:rsidP="004B31A0">
            <w:pPr>
              <w:spacing w:line="40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內容簡述</w:t>
            </w:r>
            <w:proofErr w:type="spellEnd"/>
          </w:p>
        </w:tc>
        <w:tc>
          <w:tcPr>
            <w:tcW w:w="3937" w:type="pct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4AA463E" w14:textId="77777777" w:rsidR="007B51DA" w:rsidRPr="00F85EB4" w:rsidRDefault="007B51DA" w:rsidP="004B31A0">
            <w:pPr>
              <w:spacing w:line="400" w:lineRule="exact"/>
              <w:ind w:right="1440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  <w:p w14:paraId="290CE8AF" w14:textId="48B04A52" w:rsidR="00022E7F" w:rsidRPr="00F85EB4" w:rsidRDefault="00022E7F" w:rsidP="004B31A0">
            <w:pPr>
              <w:spacing w:line="400" w:lineRule="exact"/>
              <w:ind w:right="1440"/>
              <w:rPr>
                <w:rFonts w:ascii="標楷體" w:eastAsia="標楷體" w:hAnsi="標楷體" w:cstheme="minorHAnsi"/>
                <w:sz w:val="28"/>
                <w:szCs w:val="28"/>
              </w:rPr>
            </w:pPr>
          </w:p>
        </w:tc>
      </w:tr>
    </w:tbl>
    <w:tbl>
      <w:tblPr>
        <w:tblStyle w:val="af6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865"/>
        <w:gridCol w:w="4865"/>
      </w:tblGrid>
      <w:tr w:rsidR="00613D36" w:rsidRPr="00F85EB4" w14:paraId="061A9426" w14:textId="77777777" w:rsidTr="004B31A0">
        <w:trPr>
          <w:trHeight w:val="672"/>
        </w:trPr>
        <w:tc>
          <w:tcPr>
            <w:tcW w:w="5000" w:type="pct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9083BC" w14:textId="7F2ADB5D" w:rsidR="008D5E75" w:rsidRPr="00F85EB4" w:rsidRDefault="000574E9" w:rsidP="00EA502C">
            <w:pPr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申請者證件影本</w:t>
            </w:r>
            <w:r w:rsidRPr="00F85EB4">
              <w:rPr>
                <w:rFonts w:ascii="標楷體" w:eastAsia="標楷體" w:hAnsi="標楷體" w:cstheme="minorHAnsi"/>
                <w:lang w:eastAsia="zh-TW"/>
              </w:rPr>
              <w:t>(</w:t>
            </w:r>
            <w:r w:rsidR="00EA502C" w:rsidRPr="00F85EB4">
              <w:rPr>
                <w:rFonts w:ascii="標楷體" w:eastAsia="標楷體" w:hAnsi="標楷體" w:cstheme="minorHAnsi" w:hint="eastAsia"/>
                <w:lang w:eastAsia="zh-TW"/>
              </w:rPr>
              <w:t>本國籍請貼身分證正反面影本</w:t>
            </w:r>
            <w:r w:rsidR="000B184A" w:rsidRPr="00F85EB4">
              <w:rPr>
                <w:rFonts w:ascii="標楷體" w:eastAsia="標楷體" w:hAnsi="標楷體" w:cs="新細明體" w:hint="eastAsia"/>
                <w:lang w:eastAsia="zh-TW"/>
              </w:rPr>
              <w:t>；</w:t>
            </w:r>
            <w:r w:rsidR="00EA502C" w:rsidRPr="00F85EB4">
              <w:rPr>
                <w:rFonts w:ascii="標楷體" w:eastAsia="標楷體" w:hAnsi="標楷體" w:cs="新細明體" w:hint="eastAsia"/>
                <w:lang w:eastAsia="zh-TW"/>
              </w:rPr>
              <w:t>外籍</w:t>
            </w:r>
            <w:proofErr w:type="gramStart"/>
            <w:r w:rsidR="00EA502C" w:rsidRPr="00F85EB4">
              <w:rPr>
                <w:rFonts w:ascii="標楷體" w:eastAsia="標楷體" w:hAnsi="標楷體" w:cs="新細明體" w:hint="eastAsia"/>
                <w:lang w:eastAsia="zh-TW"/>
              </w:rPr>
              <w:t>人士請貼居留證</w:t>
            </w:r>
            <w:proofErr w:type="gramEnd"/>
            <w:r w:rsidR="00EA502C" w:rsidRPr="00F85EB4">
              <w:rPr>
                <w:rFonts w:ascii="標楷體" w:eastAsia="標楷體" w:hAnsi="標楷體" w:cs="新細明體" w:hint="eastAsia"/>
                <w:lang w:eastAsia="zh-TW"/>
              </w:rPr>
              <w:t>正反面影本；</w:t>
            </w:r>
            <w:proofErr w:type="gramStart"/>
            <w:r w:rsidR="00905F48" w:rsidRPr="00F85EB4">
              <w:rPr>
                <w:rFonts w:ascii="標楷體" w:eastAsia="標楷體" w:hAnsi="標楷體" w:cstheme="minorHAnsi" w:hint="eastAsia"/>
                <w:lang w:eastAsia="zh-TW"/>
              </w:rPr>
              <w:t>團體</w:t>
            </w:r>
            <w:r w:rsidRPr="00F85EB4">
              <w:rPr>
                <w:rFonts w:ascii="標楷體" w:eastAsia="標楷體" w:hAnsi="標楷體" w:cs="新細明體" w:hint="eastAsia"/>
                <w:lang w:eastAsia="zh-TW"/>
              </w:rPr>
              <w:t>請貼負責人</w:t>
            </w:r>
            <w:proofErr w:type="gramEnd"/>
            <w:r w:rsidRPr="00F85EB4">
              <w:rPr>
                <w:rFonts w:ascii="標楷體" w:eastAsia="標楷體" w:hAnsi="標楷體" w:cs="新細明體" w:hint="eastAsia"/>
                <w:lang w:eastAsia="zh-TW"/>
              </w:rPr>
              <w:t>身分證正反面影本</w:t>
            </w:r>
            <w:r w:rsidRPr="00F85EB4">
              <w:rPr>
                <w:rFonts w:ascii="標楷體" w:eastAsia="標楷體" w:hAnsi="標楷體" w:cstheme="minorHAnsi"/>
                <w:lang w:eastAsia="zh-TW"/>
              </w:rPr>
              <w:t>)</w:t>
            </w:r>
          </w:p>
        </w:tc>
      </w:tr>
      <w:tr w:rsidR="00613D36" w:rsidRPr="00F85EB4" w14:paraId="5B890CF3" w14:textId="77777777" w:rsidTr="004B31A0">
        <w:trPr>
          <w:trHeight w:val="3296"/>
        </w:trPr>
        <w:tc>
          <w:tcPr>
            <w:tcW w:w="25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B228E8" w14:textId="77777777" w:rsidR="008D5E75" w:rsidRPr="00F85EB4" w:rsidRDefault="000574E9" w:rsidP="00724241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(</w:t>
            </w: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正面</w:t>
            </w:r>
            <w:proofErr w:type="spellEnd"/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D8217B" w14:textId="77777777" w:rsidR="008D5E75" w:rsidRPr="00F85EB4" w:rsidRDefault="000574E9" w:rsidP="00724241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 w:cstheme="minorHAnsi"/>
                <w:sz w:val="28"/>
                <w:szCs w:val="28"/>
              </w:rPr>
            </w:pPr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(</w:t>
            </w:r>
            <w:proofErr w:type="spell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</w:rPr>
              <w:t>反面</w:t>
            </w:r>
            <w:proofErr w:type="spellEnd"/>
            <w:r w:rsidRPr="00F85EB4">
              <w:rPr>
                <w:rFonts w:ascii="標楷體" w:eastAsia="標楷體" w:hAnsi="標楷體" w:cstheme="minorHAnsi"/>
                <w:sz w:val="28"/>
                <w:szCs w:val="28"/>
              </w:rPr>
              <w:t>)</w:t>
            </w:r>
          </w:p>
        </w:tc>
      </w:tr>
      <w:tr w:rsidR="00613D36" w:rsidRPr="00F85EB4" w14:paraId="10511AB7" w14:textId="77777777" w:rsidTr="004B31A0">
        <w:trPr>
          <w:trHeight w:val="4734"/>
        </w:trPr>
        <w:tc>
          <w:tcPr>
            <w:tcW w:w="5000" w:type="pct"/>
            <w:gridSpan w:val="2"/>
            <w:tcBorders>
              <w:top w:val="single" w:sz="4" w:space="0" w:color="000000"/>
            </w:tcBorders>
            <w:vAlign w:val="center"/>
          </w:tcPr>
          <w:p w14:paraId="33C2B8FF" w14:textId="486846BB" w:rsidR="008D5E75" w:rsidRPr="00F85EB4" w:rsidRDefault="000574E9" w:rsidP="00205D59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proofErr w:type="gramStart"/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經詳讀</w:t>
            </w:r>
            <w:proofErr w:type="gramEnd"/>
            <w:r w:rsidR="005605A6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計畫</w:t>
            </w:r>
            <w:r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申請須知，遵循該須知提出本申請，如蒙申請核准，願遵循須知之相關規範。</w:t>
            </w:r>
          </w:p>
          <w:p w14:paraId="503FDCA3" w14:textId="2D56BE49" w:rsidR="008D5E75" w:rsidRPr="00F85EB4" w:rsidRDefault="004B31A0" w:rsidP="00205D59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茲</w:t>
            </w:r>
            <w:r w:rsidR="000574E9" w:rsidRPr="00F85EB4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聲明申請書及計畫書上所填資料及提供之相關附件均屬實。</w:t>
            </w:r>
          </w:p>
          <w:p w14:paraId="3D00366D" w14:textId="77777777" w:rsidR="008D5E75" w:rsidRPr="00F85EB4" w:rsidRDefault="000574E9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3FD972E9" wp14:editId="141A37B4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114300</wp:posOffset>
                      </wp:positionV>
                      <wp:extent cx="1641475" cy="1660525"/>
                      <wp:effectExtent l="0" t="0" r="0" b="0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31613" y="2956088"/>
                                <a:ext cx="162877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70B30A4" w14:textId="77777777" w:rsidR="008D5E75" w:rsidRDefault="008D5E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D972E9" id="矩形 17" o:spid="_x0000_s1026" style="position:absolute;margin-left:183pt;margin-top:9pt;width:129.25pt;height:13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" strokeweight="1pt">
                      <v:stroke dashstyle="dashDot" startarrowwidth="narrow" startarrowlength="short" endarrowwidth="narrow" endarrowlength="short" joinstyle="round" endcap="round"/>
                      <v:textbox inset="2.53958mm,2.53958mm,2.53958mm,2.53958mm">
                        <w:txbxContent>
                          <w:p w14:paraId="370B30A4" w14:textId="77777777" w:rsidR="008D5E75" w:rsidRDefault="008D5E7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C34CBF0" w14:textId="77777777" w:rsidR="008D5E75" w:rsidRPr="00F85EB4" w:rsidRDefault="008D5E75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</w:p>
          <w:p w14:paraId="208095F3" w14:textId="77777777" w:rsidR="008D5E75" w:rsidRPr="00F85EB4" w:rsidRDefault="008D5E75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</w:p>
          <w:p w14:paraId="00054401" w14:textId="155BD6DA" w:rsidR="008D5E75" w:rsidRPr="00F85EB4" w:rsidRDefault="005A6B5D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CD7ACD0" wp14:editId="2B600B3C">
                      <wp:simplePos x="0" y="0"/>
                      <wp:positionH relativeFrom="column">
                        <wp:posOffset>4122420</wp:posOffset>
                      </wp:positionH>
                      <wp:positionV relativeFrom="paragraph">
                        <wp:posOffset>41910</wp:posOffset>
                      </wp:positionV>
                      <wp:extent cx="833120" cy="860425"/>
                      <wp:effectExtent l="0" t="0" r="0" b="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3120" cy="860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 cmpd="sng">
                                <a:solidFill>
                                  <a:srgbClr val="000000"/>
                                </a:solidFill>
                                <a:prstDash val="dashDot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C38A15" w14:textId="77777777" w:rsidR="008D5E75" w:rsidRDefault="008D5E7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7ACD0" id="矩形 15" o:spid="_x0000_s1027" style="position:absolute;margin-left:324.6pt;margin-top:3.3pt;width:65.6pt;height: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" strokeweight="1pt">
                      <v:stroke dashstyle="dashDot" startarrowwidth="narrow" startarrowlength="short" endarrowwidth="narrow" endarrowlength="short" joinstyle="round" endcap="round"/>
                      <v:textbox inset="2.53958mm,2.53958mm,2.53958mm,2.53958mm">
                        <w:txbxContent>
                          <w:p w14:paraId="4CC38A15" w14:textId="77777777" w:rsidR="008D5E75" w:rsidRDefault="008D5E7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50E7ABB" w14:textId="0918BEC9" w:rsidR="008D5E75" w:rsidRPr="00F85EB4" w:rsidRDefault="008D5E75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</w:p>
          <w:p w14:paraId="778743C1" w14:textId="77777777" w:rsidR="008D5E75" w:rsidRPr="00F85EB4" w:rsidRDefault="008D5E75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</w:p>
          <w:p w14:paraId="61567AC6" w14:textId="77777777" w:rsidR="008D5E75" w:rsidRPr="00F85EB4" w:rsidRDefault="008D5E75" w:rsidP="00724241">
            <w:pPr>
              <w:widowControl/>
              <w:spacing w:line="440" w:lineRule="exac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</w:p>
          <w:p w14:paraId="4DB0E34F" w14:textId="4434B90B" w:rsidR="008D5E75" w:rsidRPr="00F85EB4" w:rsidRDefault="000574E9" w:rsidP="00724241">
            <w:pPr>
              <w:spacing w:line="440" w:lineRule="exact"/>
              <w:ind w:right="605"/>
              <w:jc w:val="right"/>
              <w:rPr>
                <w:rFonts w:ascii="標楷體" w:eastAsia="標楷體" w:hAnsi="標楷體" w:cstheme="minorHAnsi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lang w:eastAsia="zh-TW"/>
              </w:rPr>
              <w:t>（</w:t>
            </w:r>
            <w:r w:rsidR="00905F48" w:rsidRPr="00F85EB4">
              <w:rPr>
                <w:rFonts w:ascii="標楷體" w:eastAsia="標楷體" w:hAnsi="標楷體" w:cs="新細明體" w:hint="eastAsia"/>
                <w:lang w:eastAsia="zh-TW"/>
              </w:rPr>
              <w:t>個人</w:t>
            </w:r>
            <w:r w:rsidRPr="00F85EB4">
              <w:rPr>
                <w:rFonts w:ascii="標楷體" w:eastAsia="標楷體" w:hAnsi="標楷體" w:cs="新細明體" w:hint="eastAsia"/>
                <w:lang w:eastAsia="zh-TW"/>
              </w:rPr>
              <w:t>申請人簽章）</w:t>
            </w:r>
          </w:p>
          <w:p w14:paraId="160D1E53" w14:textId="4E63D6AD" w:rsidR="008D5E75" w:rsidRPr="00F85EB4" w:rsidRDefault="000574E9" w:rsidP="00724241">
            <w:pPr>
              <w:spacing w:line="440" w:lineRule="exact"/>
              <w:jc w:val="right"/>
              <w:rPr>
                <w:rFonts w:ascii="標楷體" w:eastAsia="標楷體" w:hAnsi="標楷體" w:cstheme="minorHAnsi"/>
                <w:sz w:val="28"/>
                <w:szCs w:val="28"/>
                <w:lang w:eastAsia="zh-TW"/>
              </w:rPr>
            </w:pPr>
            <w:r w:rsidRPr="00F85EB4">
              <w:rPr>
                <w:rFonts w:ascii="標楷體" w:eastAsia="標楷體" w:hAnsi="標楷體" w:cs="新細明體" w:hint="eastAsia"/>
                <w:lang w:eastAsia="zh-TW"/>
              </w:rPr>
              <w:t>（</w:t>
            </w:r>
            <w:r w:rsidR="00905F48" w:rsidRPr="00F85EB4">
              <w:rPr>
                <w:rFonts w:ascii="標楷體" w:eastAsia="標楷體" w:hAnsi="標楷體" w:cs="新細明體" w:hint="eastAsia"/>
                <w:lang w:eastAsia="zh-TW"/>
              </w:rPr>
              <w:t>團體</w:t>
            </w:r>
            <w:r w:rsidRPr="00F85EB4">
              <w:rPr>
                <w:rFonts w:ascii="標楷體" w:eastAsia="標楷體" w:hAnsi="標楷體" w:cs="新細明體" w:hint="eastAsia"/>
                <w:lang w:eastAsia="zh-TW"/>
              </w:rPr>
              <w:t>請蓋申請單位大小章）</w:t>
            </w:r>
          </w:p>
        </w:tc>
      </w:tr>
    </w:tbl>
    <w:p w14:paraId="3CC2FB88" w14:textId="618DE1CA" w:rsidR="0080573B" w:rsidRPr="00F85EB4" w:rsidRDefault="000574E9" w:rsidP="004B31A0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注意事項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  <w:r w:rsidR="0080573B" w:rsidRPr="00F85EB4">
        <w:rPr>
          <w:rFonts w:ascii="標楷體" w:eastAsia="標楷體" w:hAnsi="標楷體" w:cs="新細明體" w:hint="eastAsia"/>
          <w:sz w:val="28"/>
          <w:szCs w:val="28"/>
        </w:rPr>
        <w:t>多人組隊的申請資料須</w:t>
      </w:r>
      <w:proofErr w:type="gramStart"/>
      <w:r w:rsidR="00022E7F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proofErr w:type="gramEnd"/>
      <w:r w:rsidR="0080573B" w:rsidRPr="00F85EB4">
        <w:rPr>
          <w:rFonts w:ascii="標楷體" w:eastAsia="標楷體" w:hAnsi="標楷體" w:cs="新細明體" w:hint="eastAsia"/>
          <w:sz w:val="28"/>
          <w:szCs w:val="28"/>
        </w:rPr>
        <w:t>以</w:t>
      </w:r>
      <w:proofErr w:type="gramStart"/>
      <w:r w:rsidR="0080573B" w:rsidRPr="00F85EB4">
        <w:rPr>
          <w:rFonts w:ascii="標楷體" w:eastAsia="標楷體" w:hAnsi="標楷體" w:cs="新細明體" w:hint="eastAsia"/>
          <w:sz w:val="28"/>
          <w:szCs w:val="28"/>
        </w:rPr>
        <w:t>個</w:t>
      </w:r>
      <w:proofErr w:type="gramEnd"/>
      <w:r w:rsidR="0080573B" w:rsidRPr="00F85EB4">
        <w:rPr>
          <w:rFonts w:ascii="標楷體" w:eastAsia="標楷體" w:hAnsi="標楷體" w:cs="新細明體" w:hint="eastAsia"/>
          <w:sz w:val="28"/>
          <w:szCs w:val="28"/>
        </w:rPr>
        <w:t>人為單位，分別詳述學經歷及作品集。</w:t>
      </w:r>
    </w:p>
    <w:p w14:paraId="113CC246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  <w:sectPr w:rsidR="008D5E75" w:rsidRPr="00F85EB4" w:rsidSect="004B31A0">
          <w:headerReference w:type="even" r:id="rId15"/>
          <w:headerReference w:type="default" r:id="rId16"/>
          <w:footerReference w:type="default" r:id="rId17"/>
          <w:headerReference w:type="first" r:id="rId18"/>
          <w:pgSz w:w="11900" w:h="16840"/>
          <w:pgMar w:top="1440" w:right="1080" w:bottom="1440" w:left="1080" w:header="851" w:footer="992" w:gutter="0"/>
          <w:cols w:space="720"/>
          <w:docGrid w:linePitch="326"/>
        </w:sectPr>
      </w:pPr>
    </w:p>
    <w:p w14:paraId="62F5B1B9" w14:textId="408C4648" w:rsidR="008D5E75" w:rsidRPr="00F85EB4" w:rsidRDefault="000574E9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申請編號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</w:p>
    <w:p w14:paraId="06AFEC30" w14:textId="77777777" w:rsidR="008D5E75" w:rsidRPr="00F85EB4" w:rsidRDefault="000574E9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本欄由審核單位填寫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theme="minorHAnsi"/>
          <w:sz w:val="28"/>
          <w:szCs w:val="28"/>
        </w:rPr>
        <w:br/>
      </w:r>
      <w:r w:rsidRPr="00F85EB4">
        <w:rPr>
          <w:rFonts w:ascii="標楷體" w:eastAsia="標楷體" w:hAnsi="標楷體" w:cstheme="minorHAnsi"/>
          <w:sz w:val="28"/>
          <w:szCs w:val="28"/>
        </w:rPr>
        <w:br/>
      </w:r>
      <w:r w:rsidRPr="00F85EB4">
        <w:rPr>
          <w:rFonts w:ascii="標楷體" w:eastAsia="標楷體" w:hAnsi="標楷體" w:cstheme="minorHAnsi"/>
          <w:sz w:val="28"/>
          <w:szCs w:val="28"/>
        </w:rPr>
        <w:br/>
        <w:t xml:space="preserve">       </w:t>
      </w:r>
    </w:p>
    <w:p w14:paraId="2604A915" w14:textId="22B050D7" w:rsidR="008D5E75" w:rsidRPr="00F85EB4" w:rsidRDefault="008D5E75" w:rsidP="00724241">
      <w:pPr>
        <w:spacing w:line="440" w:lineRule="exact"/>
        <w:ind w:left="332" w:firstLine="959"/>
        <w:jc w:val="center"/>
        <w:rPr>
          <w:rFonts w:ascii="標楷體" w:eastAsia="標楷體" w:hAnsi="標楷體" w:cstheme="minorHAnsi"/>
          <w:sz w:val="28"/>
          <w:szCs w:val="28"/>
        </w:rPr>
      </w:pPr>
    </w:p>
    <w:p w14:paraId="611A1BA6" w14:textId="41A39D73" w:rsidR="00197794" w:rsidRPr="00F85EB4" w:rsidRDefault="00197794" w:rsidP="00724241">
      <w:pPr>
        <w:spacing w:line="440" w:lineRule="exact"/>
        <w:ind w:left="332" w:firstLine="959"/>
        <w:jc w:val="center"/>
        <w:rPr>
          <w:rFonts w:ascii="標楷體" w:eastAsia="標楷體" w:hAnsi="標楷體" w:cstheme="minorHAnsi"/>
          <w:sz w:val="28"/>
          <w:szCs w:val="28"/>
        </w:rPr>
      </w:pPr>
    </w:p>
    <w:p w14:paraId="3CDC1F11" w14:textId="77777777" w:rsidR="00197794" w:rsidRPr="00F85EB4" w:rsidRDefault="00197794" w:rsidP="00724241">
      <w:pPr>
        <w:spacing w:line="440" w:lineRule="exact"/>
        <w:ind w:left="332" w:firstLine="959"/>
        <w:jc w:val="center"/>
        <w:rPr>
          <w:rFonts w:ascii="標楷體" w:eastAsia="標楷體" w:hAnsi="標楷體" w:cstheme="minorHAnsi"/>
          <w:sz w:val="28"/>
          <w:szCs w:val="28"/>
        </w:rPr>
      </w:pPr>
    </w:p>
    <w:p w14:paraId="3E76F271" w14:textId="07D00F50" w:rsidR="004B31A0" w:rsidRPr="00C340BD" w:rsidRDefault="000574E9" w:rsidP="004B31A0">
      <w:pPr>
        <w:spacing w:line="440" w:lineRule="exact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br/>
      </w:r>
      <w:r w:rsidR="005605A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202</w:t>
      </w:r>
      <w:r w:rsidR="005F76C6" w:rsidRPr="00C340BD">
        <w:rPr>
          <w:rFonts w:ascii="標楷體" w:eastAsia="標楷體" w:hAnsi="標楷體" w:cs="新細明體"/>
          <w:b/>
          <w:bCs/>
          <w:sz w:val="32"/>
          <w:szCs w:val="32"/>
        </w:rPr>
        <w:t>5</w:t>
      </w:r>
      <w:r w:rsidR="004B31A0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-2026</w:t>
      </w:r>
      <w:r w:rsidR="005605A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年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太武新村眷村文</w:t>
      </w:r>
      <w:r w:rsidR="002219E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化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園區藝術進駐</w:t>
      </w:r>
      <w:r w:rsidR="003B4C52">
        <w:rPr>
          <w:rFonts w:ascii="標楷體" w:eastAsia="標楷體" w:hAnsi="標楷體" w:cs="新細明體" w:hint="eastAsia"/>
          <w:b/>
          <w:bCs/>
          <w:sz w:val="32"/>
          <w:szCs w:val="32"/>
        </w:rPr>
        <w:t>計畫</w:t>
      </w:r>
    </w:p>
    <w:p w14:paraId="1BD75496" w14:textId="47466E76" w:rsidR="008D5E75" w:rsidRPr="00C340BD" w:rsidRDefault="000574E9" w:rsidP="004B31A0">
      <w:pPr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  <w:r w:rsidRPr="00C340BD">
        <w:rPr>
          <w:rFonts w:ascii="標楷體" w:eastAsia="標楷體" w:hAnsi="標楷體" w:cstheme="minorHAnsi"/>
          <w:b/>
          <w:bCs/>
          <w:sz w:val="32"/>
          <w:szCs w:val="32"/>
        </w:rPr>
        <w:br/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申請計畫書</w:t>
      </w:r>
    </w:p>
    <w:p w14:paraId="2FD8BFC7" w14:textId="77777777" w:rsidR="004B31A0" w:rsidRDefault="000574E9" w:rsidP="00724241">
      <w:pPr>
        <w:spacing w:line="440" w:lineRule="exact"/>
        <w:ind w:firstLine="961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br/>
      </w:r>
    </w:p>
    <w:p w14:paraId="64FDEC06" w14:textId="77777777" w:rsidR="004B31A0" w:rsidRDefault="004B31A0" w:rsidP="00724241">
      <w:pPr>
        <w:spacing w:line="440" w:lineRule="exact"/>
        <w:ind w:firstLine="961"/>
        <w:rPr>
          <w:rFonts w:ascii="標楷體" w:eastAsia="標楷體" w:hAnsi="標楷體" w:cstheme="minorHAnsi"/>
          <w:sz w:val="28"/>
          <w:szCs w:val="28"/>
        </w:rPr>
      </w:pPr>
    </w:p>
    <w:p w14:paraId="52BBBFBE" w14:textId="77777777" w:rsidR="004B31A0" w:rsidRDefault="004B31A0" w:rsidP="00724241">
      <w:pPr>
        <w:spacing w:line="440" w:lineRule="exact"/>
        <w:ind w:firstLine="961"/>
        <w:rPr>
          <w:rFonts w:ascii="標楷體" w:eastAsia="標楷體" w:hAnsi="標楷體" w:cstheme="minorHAnsi"/>
          <w:sz w:val="28"/>
          <w:szCs w:val="28"/>
        </w:rPr>
      </w:pPr>
    </w:p>
    <w:p w14:paraId="1E6CAFEF" w14:textId="7C548D40" w:rsidR="008D5E75" w:rsidRPr="00F85EB4" w:rsidRDefault="000574E9" w:rsidP="004B31A0">
      <w:pPr>
        <w:ind w:firstLine="961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br/>
      </w:r>
    </w:p>
    <w:p w14:paraId="4AA63738" w14:textId="77777777" w:rsidR="008D5E75" w:rsidRPr="00F85EB4" w:rsidRDefault="000574E9" w:rsidP="004B31A0">
      <w:pPr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申請者：</w:t>
      </w:r>
      <w:r w:rsidRPr="00F85EB4">
        <w:rPr>
          <w:rFonts w:ascii="標楷體" w:eastAsia="標楷體" w:hAnsi="標楷體" w:cstheme="minorHAnsi"/>
          <w:sz w:val="28"/>
          <w:szCs w:val="28"/>
        </w:rPr>
        <w:br/>
      </w:r>
      <w:r w:rsidRPr="00F85EB4">
        <w:rPr>
          <w:rFonts w:ascii="標楷體" w:eastAsia="標楷體" w:hAnsi="標楷體" w:cs="新細明體" w:hint="eastAsia"/>
          <w:sz w:val="28"/>
          <w:szCs w:val="28"/>
        </w:rPr>
        <w:t>指導單位：桃園市政府</w:t>
      </w:r>
    </w:p>
    <w:p w14:paraId="65A13F8D" w14:textId="79D7AAA4" w:rsidR="008D5E75" w:rsidRPr="00F85EB4" w:rsidRDefault="005605A6" w:rsidP="004B31A0">
      <w:pPr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主辦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單位：桃園市政府文化局</w:t>
      </w:r>
    </w:p>
    <w:p w14:paraId="3AA0A18D" w14:textId="77777777" w:rsidR="00656DC8" w:rsidRPr="00F85EB4" w:rsidRDefault="00656DC8" w:rsidP="004B31A0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/>
          <w:sz w:val="28"/>
          <w:szCs w:val="28"/>
        </w:rPr>
        <w:t>執行單位：中華民國工業設計協會</w:t>
      </w:r>
    </w:p>
    <w:p w14:paraId="760FE6C0" w14:textId="77777777" w:rsidR="008D5E75" w:rsidRPr="00F85EB4" w:rsidRDefault="008D5E75" w:rsidP="004B31A0">
      <w:pPr>
        <w:rPr>
          <w:rFonts w:ascii="標楷體" w:eastAsia="標楷體" w:hAnsi="標楷體" w:cstheme="minorHAnsi"/>
          <w:sz w:val="28"/>
          <w:szCs w:val="28"/>
        </w:rPr>
      </w:pPr>
    </w:p>
    <w:p w14:paraId="5B144E7B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68D543B5" w14:textId="63228014" w:rsidR="00754992" w:rsidRPr="00F85EB4" w:rsidRDefault="00754992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3D987521" w14:textId="1D698EBF" w:rsidR="00754992" w:rsidRPr="00F85EB4" w:rsidRDefault="00754992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4DA4E666" w14:textId="77777777" w:rsidR="002219E6" w:rsidRPr="00F85EB4" w:rsidRDefault="002219E6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6EC5BDDA" w14:textId="77777777" w:rsidR="002219E6" w:rsidRPr="00F85EB4" w:rsidRDefault="002219E6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75960602" w14:textId="77777777" w:rsidR="00754992" w:rsidRPr="00F85EB4" w:rsidRDefault="00754992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C9C5020" w14:textId="77777777" w:rsidR="000B7783" w:rsidRDefault="000574E9" w:rsidP="000B7783">
      <w:pPr>
        <w:spacing w:line="440" w:lineRule="exact"/>
        <w:ind w:firstLine="480"/>
        <w:jc w:val="center"/>
        <w:rPr>
          <w:rFonts w:ascii="標楷體" w:eastAsia="標楷體" w:hAnsi="標楷體" w:cs="新細明體"/>
          <w:sz w:val="28"/>
          <w:szCs w:val="28"/>
        </w:rPr>
      </w:pPr>
      <w:bookmarkStart w:id="3" w:name="_Hlk94268825"/>
      <w:r w:rsidRPr="00F85EB4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="00197794"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年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="00197794"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</w:t>
      </w:r>
      <w:r w:rsidR="00197794"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日</w:t>
      </w:r>
      <w:bookmarkEnd w:id="3"/>
    </w:p>
    <w:p w14:paraId="2A77A2EF" w14:textId="77777777" w:rsidR="000B7783" w:rsidRDefault="000B7783">
      <w:pPr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br w:type="page"/>
      </w:r>
    </w:p>
    <w:p w14:paraId="24EF3B5F" w14:textId="03BAA5CF" w:rsidR="008D5E75" w:rsidRPr="00F85EB4" w:rsidRDefault="000574E9" w:rsidP="000B7783">
      <w:pPr>
        <w:spacing w:line="440" w:lineRule="exact"/>
        <w:ind w:firstLine="480"/>
        <w:jc w:val="center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lastRenderedPageBreak/>
        <w:t>《</w:t>
      </w:r>
      <w:r w:rsidR="00530E11" w:rsidRPr="00F85EB4">
        <w:rPr>
          <w:rFonts w:ascii="標楷體" w:eastAsia="標楷體" w:hAnsi="標楷體" w:cs="新細明體" w:hint="eastAsia"/>
          <w:sz w:val="28"/>
          <w:szCs w:val="28"/>
        </w:rPr>
        <w:t>進駐申請計畫書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參考內容格式》</w:t>
      </w:r>
    </w:p>
    <w:p w14:paraId="08C57877" w14:textId="68B75460" w:rsidR="008D5E75" w:rsidRPr="00F85EB4" w:rsidRDefault="000574E9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壹、計畫緣起</w:t>
      </w:r>
    </w:p>
    <w:p w14:paraId="1AAB359D" w14:textId="5C2CDB16" w:rsidR="008D5E75" w:rsidRPr="00F85EB4" w:rsidRDefault="000574E9" w:rsidP="00724241">
      <w:pPr>
        <w:spacing w:line="440" w:lineRule="exact"/>
        <w:ind w:right="24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貳、計畫目標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508EDFF1" w14:textId="3FDDD0A1" w:rsidR="00197794" w:rsidRPr="00F85EB4" w:rsidRDefault="000574E9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參、計畫內容</w:t>
      </w:r>
    </w:p>
    <w:p w14:paraId="581E868B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bookmarkStart w:id="4" w:name="_Hlk118908081"/>
      <w:r w:rsidRPr="00F85EB4">
        <w:rPr>
          <w:rFonts w:ascii="標楷體" w:eastAsia="標楷體" w:hAnsi="標楷體" w:cs="新細明體" w:hint="eastAsia"/>
          <w:sz w:val="28"/>
          <w:szCs w:val="28"/>
        </w:rPr>
        <w:t>主要計畫項目：說明創作之內容，含作品名稱、尺寸、材質、類型、製作方式等。</w:t>
      </w:r>
    </w:p>
    <w:p w14:paraId="11A8DF84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創作規劃計畫說明。</w:t>
      </w:r>
    </w:p>
    <w:p w14:paraId="72450B34" w14:textId="567DD1B3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空間規劃</w:t>
      </w:r>
      <w:r w:rsidR="00197794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請提出進駐空間使用規劃說明</w:t>
      </w: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="003C5887" w:rsidRPr="00F85EB4">
        <w:rPr>
          <w:rFonts w:ascii="標楷體" w:eastAsia="標楷體" w:hAnsi="標楷體" w:cs="新細明體" w:hint="eastAsia"/>
          <w:sz w:val="28"/>
          <w:szCs w:val="28"/>
        </w:rPr>
        <w:t>參附件</w:t>
      </w:r>
      <w:r w:rsidR="003C5887">
        <w:rPr>
          <w:rFonts w:ascii="標楷體" w:eastAsia="標楷體" w:hAnsi="標楷體" w:cs="新細明體" w:hint="eastAsia"/>
          <w:sz w:val="28"/>
          <w:szCs w:val="28"/>
        </w:rPr>
        <w:t>三</w:t>
      </w:r>
      <w:r w:rsidR="003C5887" w:rsidRPr="00F85EB4">
        <w:rPr>
          <w:rFonts w:ascii="標楷體" w:eastAsia="標楷體" w:hAnsi="標楷體" w:cs="新細明體" w:hint="eastAsia"/>
          <w:sz w:val="28"/>
          <w:szCs w:val="28"/>
        </w:rPr>
        <w:t>、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平面圖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空間使用用途、開放時間等。</w:t>
      </w:r>
    </w:p>
    <w:p w14:paraId="466BC831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藝術創作者簡介與獲獎經歷說明。</w:t>
      </w:r>
    </w:p>
    <w:p w14:paraId="50572A0A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計畫執行期程計畫。</w:t>
      </w:r>
    </w:p>
    <w:p w14:paraId="7A76796B" w14:textId="587D60AF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創作風險評估</w:t>
      </w:r>
      <w:r w:rsidR="00197794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含研發、創作過程及財務等在創作中可能遭遇之困難或問題，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提出解決或因應方案說明。</w:t>
      </w:r>
    </w:p>
    <w:p w14:paraId="1F886341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回饋計畫</w:t>
      </w:r>
      <w:r w:rsidR="00197794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詳參附件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四、回饋計畫說明。</w:t>
      </w:r>
    </w:p>
    <w:p w14:paraId="6065E146" w14:textId="77777777" w:rsidR="00197794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執行效益</w:t>
      </w:r>
      <w:r w:rsidR="00197794" w:rsidRPr="00F85EB4">
        <w:rPr>
          <w:rFonts w:ascii="標楷體" w:eastAsia="標楷體" w:hAnsi="標楷體" w:cs="新細明體" w:hint="eastAsia"/>
          <w:sz w:val="28"/>
          <w:szCs w:val="28"/>
        </w:rPr>
        <w:t>：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請預估創作產出內容，如何能將園區特質與在地文化做最有效的連結等。</w:t>
      </w:r>
    </w:p>
    <w:p w14:paraId="4453449B" w14:textId="67C3DF99" w:rsidR="008D5E75" w:rsidRPr="00F85EB4" w:rsidRDefault="000574E9" w:rsidP="00205D59">
      <w:pPr>
        <w:pStyle w:val="a5"/>
        <w:numPr>
          <w:ilvl w:val="0"/>
          <w:numId w:val="13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執行經費概算表。</w:t>
      </w:r>
    </w:p>
    <w:bookmarkEnd w:id="4"/>
    <w:p w14:paraId="5A48D53B" w14:textId="37290C94" w:rsidR="00926F3A" w:rsidRDefault="000574E9" w:rsidP="00724241">
      <w:pPr>
        <w:spacing w:line="440" w:lineRule="exact"/>
        <w:ind w:left="2976" w:hanging="2976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肆、其他補充說明資料</w:t>
      </w:r>
    </w:p>
    <w:p w14:paraId="41102942" w14:textId="7A86256D" w:rsidR="008A6C8F" w:rsidRPr="00F85EB4" w:rsidRDefault="008A6C8F" w:rsidP="00926F3A">
      <w:pPr>
        <w:spacing w:line="440" w:lineRule="exact"/>
        <w:ind w:leftChars="200" w:left="480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/>
          <w:sz w:val="28"/>
          <w:szCs w:val="28"/>
        </w:rPr>
        <w:t>如團體或公司、工作室設立登記文件、營業中證明文件、最近一年無退票紀錄、最近一年資產負債表及損益表</w:t>
      </w:r>
      <w:r w:rsidR="00926F3A">
        <w:rPr>
          <w:rFonts w:ascii="標楷體" w:eastAsia="標楷體" w:hAnsi="標楷體" w:cs="新細明體" w:hint="eastAsia"/>
          <w:sz w:val="28"/>
          <w:szCs w:val="28"/>
        </w:rPr>
        <w:t>等</w:t>
      </w:r>
      <w:r w:rsidRPr="00F85EB4">
        <w:rPr>
          <w:rFonts w:ascii="標楷體" w:eastAsia="標楷體" w:hAnsi="標楷體" w:cs="新細明體"/>
          <w:sz w:val="28"/>
          <w:szCs w:val="28"/>
        </w:rPr>
        <w:t>。</w:t>
      </w:r>
    </w:p>
    <w:p w14:paraId="2192AA1E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A106DEF" w14:textId="77777777" w:rsidR="0080573B" w:rsidRPr="00F85EB4" w:rsidRDefault="0080573B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AFC55A5" w14:textId="77777777" w:rsidR="0080573B" w:rsidRPr="00F85EB4" w:rsidRDefault="0080573B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165E85FC" w14:textId="77777777" w:rsidR="000B7783" w:rsidRDefault="0080573B">
      <w:pPr>
        <w:rPr>
          <w:rFonts w:ascii="標楷體" w:eastAsia="標楷體" w:hAnsi="標楷體" w:cstheme="minorHAnsi"/>
          <w:sz w:val="28"/>
          <w:szCs w:val="28"/>
        </w:rPr>
        <w:sectPr w:rsidR="000B7783" w:rsidSect="00B80C59">
          <w:headerReference w:type="default" r:id="rId19"/>
          <w:pgSz w:w="11900" w:h="16840"/>
          <w:pgMar w:top="1440" w:right="1800" w:bottom="1440" w:left="1800" w:header="851" w:footer="992" w:gutter="0"/>
          <w:cols w:space="720"/>
        </w:sectPr>
      </w:pPr>
      <w:bookmarkStart w:id="5" w:name="_heading=h.1fob9te" w:colFirst="0" w:colLast="0"/>
      <w:bookmarkEnd w:id="5"/>
      <w:r w:rsidRPr="00F85EB4">
        <w:rPr>
          <w:rFonts w:ascii="標楷體" w:eastAsia="標楷體" w:hAnsi="標楷體" w:cstheme="minorHAnsi"/>
          <w:sz w:val="28"/>
          <w:szCs w:val="28"/>
        </w:rPr>
        <w:br w:type="page"/>
      </w:r>
    </w:p>
    <w:p w14:paraId="68960BC9" w14:textId="2AF8659A" w:rsidR="0080573B" w:rsidRPr="00F85EB4" w:rsidRDefault="0080573B">
      <w:pPr>
        <w:rPr>
          <w:rFonts w:ascii="標楷體" w:eastAsia="標楷體" w:hAnsi="標楷體" w:cstheme="minorHAnsi"/>
          <w:sz w:val="28"/>
          <w:szCs w:val="28"/>
        </w:rPr>
      </w:pPr>
    </w:p>
    <w:p w14:paraId="44986D6E" w14:textId="4FBE6275" w:rsidR="008D5E75" w:rsidRPr="00C340BD" w:rsidRDefault="006C74C7" w:rsidP="006C74C7">
      <w:pPr>
        <w:widowControl/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太武新村眷村文</w:t>
      </w:r>
      <w:r w:rsidR="002219E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化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園區平面圖</w:t>
      </w:r>
    </w:p>
    <w:p w14:paraId="706A55E4" w14:textId="77777777" w:rsidR="00BA20D8" w:rsidRPr="00F85EB4" w:rsidRDefault="00BA20D8" w:rsidP="00BA20D8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0223F5C3" w14:textId="6C30FC4A" w:rsidR="006C74C7" w:rsidRPr="00F85EB4" w:rsidRDefault="006C74C7" w:rsidP="00BA20D8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本次開放進駐單位申請</w:t>
      </w:r>
      <w:r w:rsidR="00BA20D8" w:rsidRPr="00F85EB4">
        <w:rPr>
          <w:rFonts w:ascii="標楷體" w:eastAsia="標楷體" w:hAnsi="標楷體" w:cs="新細明體" w:hint="eastAsia"/>
          <w:sz w:val="28"/>
          <w:szCs w:val="28"/>
        </w:rPr>
        <w:t>之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舍位置圖如下</w:t>
      </w:r>
      <w:r w:rsidR="00CE5D5C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20B1BC99" w14:textId="153B8620" w:rsidR="006C74C7" w:rsidRPr="00F85EB4" w:rsidRDefault="006C74C7" w:rsidP="006C74C7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 w:hint="eastAsia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27953186" wp14:editId="2199A87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70500" cy="7454265"/>
            <wp:effectExtent l="0" t="0" r="635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0C5FA" w14:textId="2677DE37" w:rsidR="006C74C7" w:rsidRPr="00F85EB4" w:rsidRDefault="006C74C7" w:rsidP="006C74C7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5F94A804" w14:textId="64FE7898" w:rsidR="006C74C7" w:rsidRPr="00F85EB4" w:rsidRDefault="006C74C7" w:rsidP="006C74C7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11654294" w14:textId="74B7D5B2" w:rsidR="006C74C7" w:rsidRPr="00F85EB4" w:rsidRDefault="006C74C7" w:rsidP="006C74C7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4B8DF4C4" w14:textId="5E161DA6" w:rsidR="006C74C7" w:rsidRPr="00F85EB4" w:rsidRDefault="006C74C7" w:rsidP="006C74C7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06A09FC3" w14:textId="77777777" w:rsidR="008D5E75" w:rsidRPr="00F85EB4" w:rsidRDefault="008D5E75" w:rsidP="00724241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480"/>
        <w:rPr>
          <w:rFonts w:ascii="標楷體" w:eastAsia="標楷體" w:hAnsi="標楷體" w:cstheme="minorHAnsi"/>
          <w:sz w:val="28"/>
          <w:szCs w:val="28"/>
        </w:rPr>
      </w:pPr>
    </w:p>
    <w:p w14:paraId="5B1DA280" w14:textId="3A57AB97" w:rsidR="008D5E75" w:rsidRPr="00F85EB4" w:rsidRDefault="008D5E75" w:rsidP="00724241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480"/>
        <w:rPr>
          <w:rFonts w:ascii="標楷體" w:eastAsia="標楷體" w:hAnsi="標楷體" w:cstheme="minorHAnsi"/>
          <w:sz w:val="28"/>
          <w:szCs w:val="28"/>
        </w:rPr>
      </w:pPr>
    </w:p>
    <w:p w14:paraId="1AEFFE37" w14:textId="77777777" w:rsidR="008D5E75" w:rsidRPr="00F85EB4" w:rsidRDefault="000574E9" w:rsidP="00724241">
      <w:pPr>
        <w:spacing w:line="440" w:lineRule="exact"/>
        <w:ind w:left="960" w:firstLine="32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noProof/>
          <w:sz w:val="28"/>
          <w:szCs w:val="28"/>
        </w:rPr>
        <w:drawing>
          <wp:inline distT="0" distB="0" distL="0" distR="0" wp14:anchorId="1126334C" wp14:editId="018AA56F">
            <wp:extent cx="5019587" cy="7094551"/>
            <wp:effectExtent l="0" t="0" r="0" b="0"/>
            <wp:docPr id="2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587" cy="7094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F8452C" w14:textId="77777777" w:rsidR="008D5E75" w:rsidRPr="00F85EB4" w:rsidRDefault="008D5E75" w:rsidP="00724241">
      <w:pPr>
        <w:spacing w:line="440" w:lineRule="exact"/>
        <w:ind w:left="960" w:firstLine="560"/>
        <w:rPr>
          <w:rFonts w:ascii="標楷體" w:eastAsia="標楷體" w:hAnsi="標楷體" w:cstheme="minorHAnsi"/>
          <w:sz w:val="28"/>
          <w:szCs w:val="28"/>
        </w:rPr>
      </w:pPr>
    </w:p>
    <w:p w14:paraId="66825D82" w14:textId="77777777" w:rsidR="008D5E75" w:rsidRPr="00F85EB4" w:rsidRDefault="008D5E75" w:rsidP="00724241">
      <w:pPr>
        <w:spacing w:line="440" w:lineRule="exact"/>
        <w:ind w:left="960" w:firstLine="560"/>
        <w:rPr>
          <w:rFonts w:ascii="標楷體" w:eastAsia="標楷體" w:hAnsi="標楷體" w:cstheme="minorHAnsi"/>
          <w:sz w:val="28"/>
          <w:szCs w:val="28"/>
        </w:rPr>
      </w:pPr>
    </w:p>
    <w:p w14:paraId="26351001" w14:textId="6DA011A5" w:rsidR="0080573B" w:rsidRPr="00F85EB4" w:rsidRDefault="00D524A7">
      <w:pPr>
        <w:rPr>
          <w:rFonts w:ascii="標楷體" w:eastAsia="標楷體" w:hAnsi="標楷體"/>
          <w:noProof/>
          <w:sz w:val="28"/>
          <w:szCs w:val="28"/>
        </w:rPr>
      </w:pPr>
      <w:r w:rsidRPr="00F85EB4">
        <w:rPr>
          <w:rFonts w:ascii="標楷體" w:eastAsia="標楷體" w:hAnsi="標楷體"/>
          <w:noProof/>
          <w:sz w:val="28"/>
          <w:szCs w:val="28"/>
        </w:rPr>
        <w:lastRenderedPageBreak/>
        <w:drawing>
          <wp:inline distT="0" distB="0" distL="0" distR="0" wp14:anchorId="30D1D1CA" wp14:editId="046082E4">
            <wp:extent cx="5270500" cy="7449185"/>
            <wp:effectExtent l="0" t="0" r="635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A2ABB" w14:textId="3562B135" w:rsidR="008D5E75" w:rsidRPr="00F85EB4" w:rsidRDefault="00CE2916" w:rsidP="00724241">
      <w:pPr>
        <w:spacing w:line="440" w:lineRule="exact"/>
        <w:ind w:left="960" w:firstLine="56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E5BD908" wp14:editId="6F875206">
            <wp:simplePos x="0" y="0"/>
            <wp:positionH relativeFrom="margin">
              <wp:align>left</wp:align>
            </wp:positionH>
            <wp:positionV relativeFrom="paragraph">
              <wp:posOffset>404037</wp:posOffset>
            </wp:positionV>
            <wp:extent cx="5270500" cy="7454265"/>
            <wp:effectExtent l="0" t="0" r="6350" b="0"/>
            <wp:wrapTight wrapText="bothSides">
              <wp:wrapPolygon edited="0">
                <wp:start x="0" y="0"/>
                <wp:lineTo x="0" y="21528"/>
                <wp:lineTo x="21548" y="21528"/>
                <wp:lineTo x="21548" y="0"/>
                <wp:lineTo x="0" y="0"/>
              </wp:wrapPolygon>
            </wp:wrapTight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DDEF0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399184D9" w14:textId="46031232" w:rsidR="008D5E75" w:rsidRPr="00F85EB4" w:rsidRDefault="00CE2916" w:rsidP="00CE2916">
      <w:pPr>
        <w:spacing w:line="440" w:lineRule="exact"/>
        <w:ind w:left="960" w:firstLine="32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/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1" wp14:anchorId="1749F985" wp14:editId="7B0D9028">
            <wp:simplePos x="0" y="0"/>
            <wp:positionH relativeFrom="column">
              <wp:posOffset>-48895</wp:posOffset>
            </wp:positionH>
            <wp:positionV relativeFrom="paragraph">
              <wp:posOffset>356235</wp:posOffset>
            </wp:positionV>
            <wp:extent cx="5270500" cy="7454265"/>
            <wp:effectExtent l="0" t="0" r="6350" b="0"/>
            <wp:wrapTight wrapText="bothSides">
              <wp:wrapPolygon edited="0">
                <wp:start x="0" y="0"/>
                <wp:lineTo x="0" y="21528"/>
                <wp:lineTo x="21548" y="21528"/>
                <wp:lineTo x="21548" y="0"/>
                <wp:lineTo x="0" y="0"/>
              </wp:wrapPolygon>
            </wp:wrapTight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EB4">
        <w:rPr>
          <w:rFonts w:ascii="標楷體" w:eastAsia="標楷體" w:hAnsi="標楷體" w:cstheme="minorHAnsi"/>
          <w:noProof/>
          <w:sz w:val="28"/>
          <w:szCs w:val="28"/>
        </w:rPr>
        <w:drawing>
          <wp:inline distT="0" distB="0" distL="0" distR="0" wp14:anchorId="1ED42A9C" wp14:editId="4933436D">
            <wp:extent cx="5270500" cy="7454265"/>
            <wp:effectExtent l="0" t="0" r="6350" b="0"/>
            <wp:docPr id="2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812B35" w14:textId="6FC4F945" w:rsidR="008D5E75" w:rsidRPr="00F85EB4" w:rsidRDefault="000574E9" w:rsidP="00CE2916">
      <w:pPr>
        <w:spacing w:line="440" w:lineRule="exact"/>
        <w:ind w:left="960" w:firstLine="32"/>
        <w:jc w:val="center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noProof/>
          <w:sz w:val="28"/>
          <w:szCs w:val="28"/>
        </w:rPr>
        <w:drawing>
          <wp:inline distT="0" distB="0" distL="0" distR="0" wp14:anchorId="40BC415E" wp14:editId="1124771D">
            <wp:extent cx="5270500" cy="7454265"/>
            <wp:effectExtent l="0" t="0" r="0" b="0"/>
            <wp:docPr id="2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54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637D94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  <w:sectPr w:rsidR="008D5E75" w:rsidRPr="00F85EB4" w:rsidSect="00B80C59">
          <w:headerReference w:type="default" r:id="rId27"/>
          <w:pgSz w:w="11900" w:h="16840"/>
          <w:pgMar w:top="1440" w:right="1800" w:bottom="1440" w:left="1800" w:header="851" w:footer="992" w:gutter="0"/>
          <w:cols w:space="720"/>
        </w:sectPr>
      </w:pPr>
    </w:p>
    <w:p w14:paraId="0CD54AC5" w14:textId="77777777" w:rsidR="008D5E75" w:rsidRPr="00C340BD" w:rsidRDefault="000574E9" w:rsidP="00724241">
      <w:pPr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回饋計畫說明</w:t>
      </w:r>
    </w:p>
    <w:p w14:paraId="6DA21D4A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00E82F15" w14:textId="49DF5E1D" w:rsidR="008A6C8F" w:rsidRPr="00F85EB4" w:rsidRDefault="003B4C52" w:rsidP="00205D59">
      <w:pPr>
        <w:pStyle w:val="a5"/>
        <w:widowControl/>
        <w:numPr>
          <w:ilvl w:val="0"/>
          <w:numId w:val="14"/>
        </w:numPr>
        <w:spacing w:line="440" w:lineRule="exact"/>
        <w:ind w:leftChars="0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本計畫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提供空間予藝術家運用，推動藝術、</w:t>
      </w:r>
      <w:proofErr w:type="gramStart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文創展</w:t>
      </w:r>
      <w:proofErr w:type="gramEnd"/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演發展，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須於申請時同時提出回饋計畫，回饋內容將為進駐審查項目之一，規劃建議方式如下：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應配合參與或策畫藝文推廣計劃及公開活動，如社區組織活動、發掘文化資源、實施藝術教學及分享藝術創作經驗等，惟辦理形式應考量太武新村空間特殊性妥適規劃。</w:t>
      </w:r>
    </w:p>
    <w:p w14:paraId="5EAF7CF9" w14:textId="5AA414E6" w:rsidR="008A6C8F" w:rsidRPr="00F85EB4" w:rsidRDefault="000574E9" w:rsidP="00205D59">
      <w:pPr>
        <w:pStyle w:val="a5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回饋計畫之限制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6FBD3D75" w14:textId="6AEF13DF" w:rsidR="00BB0733" w:rsidRPr="00F85EB4" w:rsidRDefault="00BB0733" w:rsidP="00926F3A">
      <w:pPr>
        <w:pStyle w:val="a5"/>
        <w:widowControl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須依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審查意見修改回饋計畫。</w:t>
      </w:r>
    </w:p>
    <w:p w14:paraId="49EB91DD" w14:textId="7D669537" w:rsidR="00BB0733" w:rsidRPr="00F85EB4" w:rsidRDefault="00BB0733" w:rsidP="00926F3A">
      <w:pPr>
        <w:pStyle w:val="a5"/>
        <w:widowControl/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二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須於期末配合繳交回饋計畫執行情形。</w:t>
      </w:r>
    </w:p>
    <w:p w14:paraId="63C2A640" w14:textId="470368B9" w:rsidR="00BB0733" w:rsidRPr="00F85EB4" w:rsidRDefault="00BB0733" w:rsidP="00926F3A">
      <w:pPr>
        <w:pStyle w:val="a5"/>
        <w:widowControl/>
        <w:spacing w:line="440" w:lineRule="exact"/>
        <w:ind w:left="1040" w:hangingChars="200" w:hanging="56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三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如未能依原計畫辦理，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於活動前提出變更計畫，並經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審核通過後始得辦理。</w:t>
      </w:r>
    </w:p>
    <w:p w14:paraId="110C5CF5" w14:textId="77777777" w:rsidR="00BB0733" w:rsidRPr="00F85EB4" w:rsidRDefault="00BB0733" w:rsidP="00205D59">
      <w:pPr>
        <w:pStyle w:val="a5"/>
        <w:widowControl/>
        <w:numPr>
          <w:ilvl w:val="0"/>
          <w:numId w:val="14"/>
        </w:numPr>
        <w:spacing w:line="440" w:lineRule="exact"/>
        <w:ind w:leftChars="0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其他事項其他未盡事宜，依相關法令辦理。</w:t>
      </w:r>
    </w:p>
    <w:p w14:paraId="026DAE33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44C09E0A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C7BB25D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0766444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78F14D4E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5C2FA9E9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2B964429" w14:textId="77777777" w:rsidR="008D5E75" w:rsidRPr="00F85EB4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  <w:sectPr w:rsidR="008D5E75" w:rsidRPr="00F85EB4" w:rsidSect="00B80C59">
          <w:headerReference w:type="default" r:id="rId28"/>
          <w:pgSz w:w="11900" w:h="16840"/>
          <w:pgMar w:top="1440" w:right="1800" w:bottom="1440" w:left="1800" w:header="851" w:footer="992" w:gutter="0"/>
          <w:cols w:space="720"/>
        </w:sectPr>
      </w:pPr>
    </w:p>
    <w:p w14:paraId="3EC19DAE" w14:textId="3C9E3748" w:rsidR="008D5E75" w:rsidRDefault="000574E9" w:rsidP="00724241">
      <w:pPr>
        <w:tabs>
          <w:tab w:val="left" w:pos="5760"/>
        </w:tabs>
        <w:spacing w:line="440" w:lineRule="exact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著作財產權授權同意書</w:t>
      </w:r>
    </w:p>
    <w:p w14:paraId="1CBB9781" w14:textId="77777777" w:rsidR="00C340BD" w:rsidRPr="00C340BD" w:rsidRDefault="00C340BD" w:rsidP="00724241">
      <w:pPr>
        <w:tabs>
          <w:tab w:val="left" w:pos="5760"/>
        </w:tabs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</w:p>
    <w:p w14:paraId="54B1FE50" w14:textId="45A8C270" w:rsidR="00406FB9" w:rsidRPr="00F85EB4" w:rsidRDefault="000574E9" w:rsidP="00724241">
      <w:pPr>
        <w:tabs>
          <w:tab w:val="left" w:pos="5760"/>
        </w:tabs>
        <w:spacing w:line="440" w:lineRule="exact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立書人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即下列著作之著作財產權人</w:t>
      </w:r>
      <w:r w:rsidRPr="00F85EB4">
        <w:rPr>
          <w:rFonts w:ascii="標楷體" w:eastAsia="標楷體" w:hAnsi="標楷體" w:cstheme="minorHAnsi"/>
          <w:sz w:val="28"/>
          <w:szCs w:val="28"/>
          <w:u w:val="single"/>
        </w:rPr>
        <w:t xml:space="preserve">         </w:t>
      </w:r>
      <w:r w:rsidR="00406FB9" w:rsidRPr="00F85EB4">
        <w:rPr>
          <w:rFonts w:ascii="標楷體" w:eastAsia="標楷體" w:hAnsi="標楷體" w:cstheme="minorHAnsi" w:hint="eastAsia"/>
          <w:sz w:val="28"/>
          <w:szCs w:val="28"/>
          <w:u w:val="single"/>
        </w:rPr>
        <w:t xml:space="preserve">    </w:t>
      </w:r>
      <w:r w:rsidR="00CE2916" w:rsidRPr="00F85EB4">
        <w:rPr>
          <w:rFonts w:ascii="標楷體" w:eastAsia="標楷體" w:hAnsi="標楷體" w:cstheme="minorHAnsi" w:hint="eastAsia"/>
          <w:sz w:val="28"/>
          <w:szCs w:val="28"/>
          <w:u w:val="single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甲方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）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，同意</w:t>
      </w:r>
    </w:p>
    <w:p w14:paraId="24CAEC50" w14:textId="35B0A4E0" w:rsidR="008D5E75" w:rsidRPr="00F85EB4" w:rsidRDefault="000574E9" w:rsidP="00724241">
      <w:pPr>
        <w:tabs>
          <w:tab w:val="left" w:pos="5760"/>
        </w:tabs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桃園市政府文化局（乙方）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於下列授權範圍內利用甲方之</w:t>
      </w:r>
      <w:r w:rsidR="00406FB9" w:rsidRPr="00F85EB4">
        <w:rPr>
          <w:rFonts w:ascii="標楷體" w:eastAsia="標楷體" w:hAnsi="標楷體" w:cs="新細明體" w:hint="eastAsia"/>
          <w:sz w:val="28"/>
          <w:szCs w:val="28"/>
        </w:rPr>
        <w:t>著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作：</w:t>
      </w:r>
    </w:p>
    <w:p w14:paraId="17D87336" w14:textId="77777777" w:rsidR="008D5E75" w:rsidRPr="00F85EB4" w:rsidRDefault="000574E9" w:rsidP="0020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7" w:hanging="567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授權利用之標的</w:t>
      </w:r>
    </w:p>
    <w:p w14:paraId="65C8904B" w14:textId="4439816D" w:rsidR="008D5E75" w:rsidRPr="00F85EB4" w:rsidRDefault="000574E9" w:rsidP="00205D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134" w:hanging="567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名稱：「</w:t>
      </w:r>
      <w:r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太武新村眷村文</w:t>
      </w:r>
      <w:r w:rsidR="002219E6"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化</w:t>
      </w:r>
      <w:r w:rsidR="005605A6" w:rsidRPr="00F85EB4">
        <w:rPr>
          <w:rFonts w:ascii="標楷體" w:eastAsia="標楷體" w:hAnsi="標楷體" w:cs="新細明體" w:hint="eastAsia"/>
          <w:sz w:val="28"/>
          <w:szCs w:val="28"/>
          <w:u w:val="single"/>
        </w:rPr>
        <w:t>園區藝術進駐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」駐村期間創作作品</w:t>
      </w:r>
    </w:p>
    <w:p w14:paraId="5A54777E" w14:textId="77777777" w:rsidR="008D5E75" w:rsidRPr="00F85EB4" w:rsidRDefault="000574E9" w:rsidP="00205D5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1134" w:hanging="567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類別：</w:t>
      </w:r>
    </w:p>
    <w:p w14:paraId="75790C57" w14:textId="3D53FB43" w:rsidR="008D5E75" w:rsidRPr="00F85EB4" w:rsidRDefault="000574E9" w:rsidP="00724241">
      <w:pPr>
        <w:spacing w:line="440" w:lineRule="exact"/>
        <w:ind w:firstLine="127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語文學著作</w:t>
      </w: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音樂著作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戲劇、舞蹈著作</w:t>
      </w:r>
    </w:p>
    <w:p w14:paraId="3FDB5134" w14:textId="77777777" w:rsidR="008D5E75" w:rsidRPr="00F85EB4" w:rsidRDefault="000574E9" w:rsidP="00724241">
      <w:pPr>
        <w:spacing w:line="440" w:lineRule="exact"/>
        <w:ind w:firstLine="127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美術著作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攝影著作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圖形著作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錄像著作</w:t>
      </w:r>
    </w:p>
    <w:p w14:paraId="5BC70B6F" w14:textId="77777777" w:rsidR="008D5E75" w:rsidRPr="00F85EB4" w:rsidRDefault="000574E9" w:rsidP="00724241">
      <w:pPr>
        <w:spacing w:line="440" w:lineRule="exact"/>
        <w:ind w:firstLine="127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視聽著作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錄音著作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建築著作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</w:t>
      </w:r>
    </w:p>
    <w:p w14:paraId="7E0E8F77" w14:textId="77777777" w:rsidR="008D5E75" w:rsidRPr="00F85EB4" w:rsidRDefault="000574E9" w:rsidP="00724241">
      <w:pPr>
        <w:spacing w:line="440" w:lineRule="exact"/>
        <w:ind w:firstLine="127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表演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    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電腦程式著作</w:t>
      </w:r>
    </w:p>
    <w:p w14:paraId="0FA2C8E3" w14:textId="301FD005" w:rsidR="008D5E75" w:rsidRPr="00F85EB4" w:rsidRDefault="000574E9" w:rsidP="00724241">
      <w:pPr>
        <w:spacing w:line="440" w:lineRule="exact"/>
        <w:ind w:firstLine="1274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□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其他：</w:t>
      </w:r>
    </w:p>
    <w:p w14:paraId="73015B4B" w14:textId="37D5A349" w:rsidR="008D5E75" w:rsidRPr="00F85EB4" w:rsidRDefault="000574E9" w:rsidP="0020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藝術創作提案完成之藝術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成品歸甲方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所有，乙方擁有作品之展覽、出版與使用該作品圖片之宣傳權利。乙方若基於宣傳該作品及太武新村眷村文</w:t>
      </w:r>
      <w:r w:rsidR="002219E6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園區之目的，甲方得授予</w:t>
      </w:r>
      <w:r w:rsidR="005605A6" w:rsidRPr="00F85EB4">
        <w:rPr>
          <w:rFonts w:ascii="標楷體" w:eastAsia="標楷體" w:hAnsi="標楷體" w:cs="新細明體" w:hint="eastAsia"/>
          <w:sz w:val="28"/>
          <w:szCs w:val="28"/>
        </w:rPr>
        <w:t>乙方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作品之永久性、非商業營利、非獨占、免版稅之權利。甲方亦應擔保作品無侵害他人著作權之情事，若因前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情事致乙方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遭受損害或受連帶賠償請求之損失，甲方應負全部賠償責任。</w:t>
      </w:r>
    </w:p>
    <w:p w14:paraId="16183A3E" w14:textId="77777777" w:rsidR="008D5E75" w:rsidRPr="00F85EB4" w:rsidRDefault="000574E9" w:rsidP="0020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甲方同意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不對乙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方及乙方授權之第三人行使著作人格權。乙方將秉持尊重著作人之精神適時標示其姓名，並保證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不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惡意污蔑、竄改其著作，本約款不影響著作財產權之約定。</w:t>
      </w:r>
    </w:p>
    <w:p w14:paraId="3A7F28E0" w14:textId="77777777" w:rsidR="008D5E75" w:rsidRPr="00F85EB4" w:rsidRDefault="000574E9" w:rsidP="0020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如授權利用之標的著作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非屬甲方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自行完成之著作，甲方應交付權利證明書之影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本予乙方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，以確保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甲方業與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相關著作人完成本同意書之各項約定。</w:t>
      </w:r>
    </w:p>
    <w:p w14:paraId="3B4FF6BC" w14:textId="77777777" w:rsidR="008D5E75" w:rsidRPr="00F85EB4" w:rsidRDefault="000574E9" w:rsidP="00205D5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甲方擔保授權之標的，並未侵害第三人之著作權或其他權利。乙方若因利用授權標的致涉及第三人之著作權或其他權利時，一經乙方通知，甲方應依據乙方要求之方式出面協助解決，並應賠償乙方因此所遭受之任何損失，包括但不限於損害賠償金及和解金。</w:t>
      </w:r>
    </w:p>
    <w:p w14:paraId="36208EEB" w14:textId="288AE9F6" w:rsidR="008D5E75" w:rsidRDefault="008D5E75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743E48B9" w14:textId="77777777" w:rsidR="00926F3A" w:rsidRPr="00F85EB4" w:rsidRDefault="00926F3A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195C89F2" w14:textId="500C4807" w:rsidR="008D5E75" w:rsidRDefault="000574E9" w:rsidP="00724241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此致</w:t>
      </w:r>
      <w:r w:rsidR="00BE7736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桃園市政府文化局</w:t>
      </w:r>
    </w:p>
    <w:p w14:paraId="47B8B94E" w14:textId="77777777" w:rsidR="00BE7736" w:rsidRPr="00F85EB4" w:rsidRDefault="00BE7736" w:rsidP="00724241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0E24CB87" w14:textId="77777777" w:rsidR="008D5E75" w:rsidRPr="00F85EB4" w:rsidRDefault="000574E9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立書人</w:t>
      </w:r>
      <w:proofErr w:type="gramEnd"/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即著作財產權人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34A0BFE1" w14:textId="77777777" w:rsidR="008D5E75" w:rsidRPr="00F85EB4" w:rsidRDefault="000574E9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代表人</w:t>
      </w: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自然人免填</w:t>
      </w:r>
      <w:proofErr w:type="gramEnd"/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15EDD94E" w14:textId="43FEAB3E" w:rsidR="008D5E75" w:rsidRPr="00F85EB4" w:rsidRDefault="000574E9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身分證字號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(統一編號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60B65283" w14:textId="77777777" w:rsidR="008D5E75" w:rsidRPr="00F85EB4" w:rsidRDefault="000574E9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地址：</w:t>
      </w:r>
    </w:p>
    <w:p w14:paraId="4D8848E0" w14:textId="77777777" w:rsidR="008D5E75" w:rsidRPr="00F85EB4" w:rsidRDefault="000574E9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電話：</w:t>
      </w:r>
    </w:p>
    <w:p w14:paraId="006098B0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14CE4D37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4974F014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262B00D9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5ACC38C2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67AA3F98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09569140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590EEE5C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2CDB1C69" w14:textId="77777777" w:rsidR="008D5E75" w:rsidRPr="00F85EB4" w:rsidRDefault="008D5E75" w:rsidP="00724241">
      <w:pPr>
        <w:spacing w:line="440" w:lineRule="exact"/>
        <w:ind w:firstLine="619"/>
        <w:rPr>
          <w:rFonts w:ascii="標楷體" w:eastAsia="標楷體" w:hAnsi="標楷體" w:cstheme="minorHAnsi"/>
          <w:sz w:val="28"/>
          <w:szCs w:val="28"/>
        </w:rPr>
      </w:pPr>
    </w:p>
    <w:p w14:paraId="372BA2C4" w14:textId="77777777" w:rsidR="00406FB9" w:rsidRPr="00F85EB4" w:rsidRDefault="00406FB9" w:rsidP="00724241">
      <w:pPr>
        <w:spacing w:line="440" w:lineRule="exact"/>
        <w:ind w:firstLine="480"/>
        <w:jc w:val="center"/>
        <w:rPr>
          <w:rFonts w:ascii="標楷體" w:eastAsia="標楷體" w:hAnsi="標楷體" w:cstheme="minorHAnsi"/>
          <w:sz w:val="28"/>
          <w:szCs w:val="28"/>
        </w:rPr>
        <w:sectPr w:rsidR="00406FB9" w:rsidRPr="00F85EB4" w:rsidSect="00B80C59">
          <w:headerReference w:type="default" r:id="rId29"/>
          <w:pgSz w:w="11900" w:h="16840"/>
          <w:pgMar w:top="1440" w:right="1800" w:bottom="1440" w:left="1800" w:header="851" w:footer="992" w:gutter="0"/>
          <w:cols w:space="720"/>
        </w:sect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中華民國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年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月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 </w:t>
      </w:r>
      <w:r w:rsidRPr="00F85EB4">
        <w:rPr>
          <w:rFonts w:ascii="標楷體" w:eastAsia="標楷體" w:hAnsi="標楷體" w:cstheme="minorHAnsi" w:hint="eastAsia"/>
          <w:sz w:val="28"/>
          <w:szCs w:val="28"/>
        </w:rPr>
        <w:t xml:space="preserve"> 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日</w:t>
      </w:r>
    </w:p>
    <w:p w14:paraId="0F0C38E4" w14:textId="63AFFB3D" w:rsidR="008D5E75" w:rsidRPr="00C340BD" w:rsidRDefault="000574E9" w:rsidP="00C340BD">
      <w:pPr>
        <w:pBdr>
          <w:top w:val="nil"/>
          <w:left w:val="nil"/>
          <w:bottom w:val="nil"/>
          <w:right w:val="nil"/>
          <w:between w:val="nil"/>
        </w:pBdr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太武新村眷村</w:t>
      </w:r>
      <w:r w:rsidR="002219E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文化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園區進駐切結書</w:t>
      </w:r>
    </w:p>
    <w:p w14:paraId="62EF3A7F" w14:textId="77777777" w:rsidR="008D5E75" w:rsidRPr="00F85EB4" w:rsidRDefault="008D5E75" w:rsidP="007242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jc w:val="center"/>
        <w:rPr>
          <w:rFonts w:ascii="標楷體" w:eastAsia="標楷體" w:hAnsi="標楷體" w:cstheme="minorHAnsi"/>
          <w:sz w:val="28"/>
          <w:szCs w:val="28"/>
        </w:rPr>
      </w:pPr>
    </w:p>
    <w:p w14:paraId="0EA418C5" w14:textId="038DE203" w:rsidR="008D5E75" w:rsidRPr="00F85EB4" w:rsidRDefault="000574E9" w:rsidP="006275D3">
      <w:pPr>
        <w:widowControl/>
        <w:spacing w:line="440" w:lineRule="exact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立切結書人</w:t>
      </w:r>
      <w:r w:rsidRPr="00F85EB4">
        <w:rPr>
          <w:rFonts w:ascii="標楷體" w:eastAsia="標楷體" w:hAnsi="標楷體" w:cstheme="minorHAnsi"/>
          <w:sz w:val="28"/>
          <w:szCs w:val="28"/>
          <w:u w:val="single"/>
        </w:rPr>
        <w:t xml:space="preserve">                  </w:t>
      </w:r>
      <w:r w:rsidRPr="00BE7736">
        <w:rPr>
          <w:rFonts w:ascii="標楷體" w:eastAsia="標楷體" w:hAnsi="標楷體" w:cstheme="minorHAnsi"/>
          <w:sz w:val="28"/>
          <w:szCs w:val="28"/>
          <w:u w:val="single"/>
        </w:rPr>
        <w:t>(</w:t>
      </w:r>
      <w:r w:rsidRPr="00BE7736">
        <w:rPr>
          <w:rFonts w:ascii="標楷體" w:eastAsia="標楷體" w:hAnsi="標楷體" w:cs="新細明體" w:hint="eastAsia"/>
          <w:sz w:val="28"/>
          <w:szCs w:val="28"/>
          <w:u w:val="single"/>
        </w:rPr>
        <w:t>本</w:t>
      </w:r>
      <w:r w:rsidR="00BE7736" w:rsidRPr="00BE7736">
        <w:rPr>
          <w:rFonts w:ascii="標楷體" w:eastAsia="標楷體" w:hAnsi="標楷體" w:cs="新細明體" w:hint="eastAsia"/>
          <w:sz w:val="28"/>
          <w:szCs w:val="28"/>
          <w:u w:val="single"/>
        </w:rPr>
        <w:t>申請單位</w:t>
      </w:r>
      <w:r w:rsidRPr="00BE7736">
        <w:rPr>
          <w:rFonts w:ascii="標楷體" w:eastAsia="標楷體" w:hAnsi="標楷體" w:cstheme="minorHAnsi"/>
          <w:sz w:val="28"/>
          <w:szCs w:val="28"/>
          <w:u w:val="single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依「太武新村眷村文</w:t>
      </w:r>
      <w:r w:rsidR="002219E6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園區藝術進駐</w:t>
      </w:r>
      <w:r w:rsidR="00C340BD">
        <w:rPr>
          <w:rFonts w:ascii="標楷體" w:eastAsia="標楷體" w:hAnsi="標楷體" w:cs="新細明體" w:hint="eastAsia"/>
          <w:sz w:val="28"/>
          <w:szCs w:val="28"/>
        </w:rPr>
        <w:t>招募簡章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」</w:t>
      </w:r>
      <w:r w:rsidRPr="00F85EB4">
        <w:rPr>
          <w:rFonts w:ascii="標楷體" w:eastAsia="標楷體" w:hAnsi="標楷體" w:cstheme="minorHAnsi"/>
          <w:sz w:val="28"/>
          <w:szCs w:val="28"/>
        </w:rPr>
        <w:t>(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以下簡稱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theme="minorHAnsi"/>
          <w:sz w:val="28"/>
          <w:szCs w:val="28"/>
        </w:rPr>
        <w:t>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，已詳閱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之相關規定，進駐太武新村眷村文</w:t>
      </w:r>
      <w:r w:rsidR="002219E6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園區，切結完全遵守以下事項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</w:p>
    <w:p w14:paraId="4856EFFE" w14:textId="0D5D2EDD" w:rsidR="008D5E75" w:rsidRPr="00F85EB4" w:rsidRDefault="000574E9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一、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本申請單位完全符合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申請之資格及條件。</w:t>
      </w:r>
    </w:p>
    <w:p w14:paraId="4A41C67A" w14:textId="24906E52" w:rsidR="008D5E75" w:rsidRPr="00F85EB4" w:rsidRDefault="000574E9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二、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本申請單位完全了解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之相關規定，如經桃園市政府文化局查核發現有違反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或相關法令規定者，願依規定依限遷出原使用空間。</w:t>
      </w:r>
    </w:p>
    <w:p w14:paraId="5868230A" w14:textId="1218C095" w:rsidR="008D5E75" w:rsidRPr="00F85EB4" w:rsidRDefault="000574E9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三、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本申請單位在進駐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期間，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依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規定於太武新村眷村文</w:t>
      </w:r>
      <w:r w:rsidR="002219E6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園區確實執行。</w:t>
      </w:r>
    </w:p>
    <w:p w14:paraId="2E1525FA" w14:textId="1B116075" w:rsidR="008D5E75" w:rsidRPr="00F85EB4" w:rsidRDefault="000574E9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四、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本申請單位進駐後，不得將進駐空間轉租或分租，並配合各基地之營運管理機制。</w:t>
      </w:r>
    </w:p>
    <w:p w14:paraId="27A21047" w14:textId="690469B7" w:rsidR="00406FB9" w:rsidRDefault="000574E9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五、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本申請單位願遵守</w:t>
      </w:r>
      <w:r w:rsidR="003B4C52">
        <w:rPr>
          <w:rFonts w:ascii="標楷體" w:eastAsia="標楷體" w:hAnsi="標楷體" w:cs="新細明體" w:hint="eastAsia"/>
          <w:sz w:val="28"/>
          <w:szCs w:val="28"/>
        </w:rPr>
        <w:t>本計畫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及其他相關法令規定，若有隱瞞不實或其他違反規定之情形，願負一切法律責任，絕無異議，特立此切結書為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憑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。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31CE1C57" w14:textId="4B21F811" w:rsidR="00C340BD" w:rsidRDefault="00C340BD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7136826F" w14:textId="5336C97E" w:rsidR="00C340BD" w:rsidRDefault="00C340BD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77DCD9A3" w14:textId="6E962D82" w:rsidR="00C340BD" w:rsidRDefault="00C340BD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125CD8A1" w14:textId="0EEF4A78" w:rsidR="00C340BD" w:rsidRDefault="00C340BD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0D0896FE" w14:textId="77777777" w:rsidR="00C340BD" w:rsidRPr="00F85EB4" w:rsidRDefault="00C340BD" w:rsidP="006275D3">
      <w:pPr>
        <w:widowControl/>
        <w:spacing w:line="440" w:lineRule="exact"/>
        <w:ind w:left="708" w:hanging="708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23BE0029" w14:textId="219DC4CC" w:rsidR="008D5E75" w:rsidRPr="00F85EB4" w:rsidRDefault="000574E9" w:rsidP="00724241">
      <w:pPr>
        <w:widowControl/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此致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桃園市政府文化局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3C93795C" w14:textId="0D711415" w:rsidR="00406FB9" w:rsidRPr="00F85EB4" w:rsidRDefault="00406FB9" w:rsidP="00724241">
      <w:pPr>
        <w:widowControl/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4B18E362" w14:textId="52472F05" w:rsidR="008D5E75" w:rsidRPr="00F85EB4" w:rsidRDefault="00406FB9" w:rsidP="007242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noProof/>
          <w:sz w:val="28"/>
          <w:szCs w:val="28"/>
        </w:rPr>
        <w:drawing>
          <wp:anchor distT="0" distB="0" distL="114300" distR="114300" simplePos="0" relativeHeight="251661312" behindDoc="0" locked="0" layoutInCell="1" hidden="0" allowOverlap="1" wp14:anchorId="3EFA3D58" wp14:editId="42114A88">
            <wp:simplePos x="0" y="0"/>
            <wp:positionH relativeFrom="margin">
              <wp:align>right</wp:align>
            </wp:positionH>
            <wp:positionV relativeFrom="margin">
              <wp:posOffset>6436360</wp:posOffset>
            </wp:positionV>
            <wp:extent cx="1306195" cy="1350010"/>
            <wp:effectExtent l="19050" t="19050" r="27305" b="21590"/>
            <wp:wrapSquare wrapText="bothSides" distT="0" distB="0" distL="114300" distR="114300"/>
            <wp:docPr id="19" name="image1.png" descr="page23image16126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ge23image16126848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5001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dash"/>
                    </a:ln>
                  </pic:spPr>
                </pic:pic>
              </a:graphicData>
            </a:graphic>
          </wp:anchor>
        </w:drawing>
      </w:r>
      <w:r w:rsidR="000574E9" w:rsidRPr="00F85EB4">
        <w:rPr>
          <w:rFonts w:ascii="標楷體" w:eastAsia="標楷體" w:hAnsi="標楷體" w:cs="新細明體" w:hint="eastAsia"/>
          <w:sz w:val="28"/>
          <w:szCs w:val="28"/>
        </w:rPr>
        <w:t>立切結書人</w:t>
      </w:r>
      <w:r w:rsidR="00BE7736" w:rsidRPr="00F85EB4">
        <w:rPr>
          <w:rFonts w:ascii="標楷體" w:eastAsia="標楷體" w:hAnsi="標楷體" w:cstheme="minorHAnsi"/>
          <w:sz w:val="28"/>
          <w:szCs w:val="28"/>
        </w:rPr>
        <w:t>(</w:t>
      </w:r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簽章</w:t>
      </w:r>
      <w:r w:rsidR="00BE7736" w:rsidRPr="00F85EB4">
        <w:rPr>
          <w:rFonts w:ascii="標楷體" w:eastAsia="標楷體" w:hAnsi="標楷體" w:cstheme="minorHAnsi"/>
          <w:sz w:val="28"/>
          <w:szCs w:val="28"/>
        </w:rPr>
        <w:t>)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  <w:r w:rsidR="000574E9" w:rsidRPr="00F85EB4">
        <w:rPr>
          <w:rFonts w:ascii="標楷體" w:eastAsia="標楷體" w:hAnsi="標楷體" w:cstheme="minorHAnsi"/>
          <w:sz w:val="28"/>
          <w:szCs w:val="28"/>
        </w:rPr>
        <w:t xml:space="preserve">                              </w:t>
      </w:r>
    </w:p>
    <w:p w14:paraId="14D8132D" w14:textId="2F96B5D9" w:rsidR="008D5E75" w:rsidRPr="00F85EB4" w:rsidRDefault="000574E9" w:rsidP="007242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身分證字號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(統一編號)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</w:p>
    <w:p w14:paraId="40646064" w14:textId="5EF024AB" w:rsidR="008D5E75" w:rsidRPr="00F85EB4" w:rsidRDefault="000574E9" w:rsidP="007242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地址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  <w:r w:rsidRPr="00F85EB4">
        <w:rPr>
          <w:rFonts w:ascii="標楷體" w:eastAsia="標楷體" w:hAnsi="標楷體" w:cstheme="minorHAnsi"/>
          <w:sz w:val="28"/>
          <w:szCs w:val="28"/>
        </w:rPr>
        <w:t xml:space="preserve"> </w:t>
      </w:r>
    </w:p>
    <w:p w14:paraId="65D2BB43" w14:textId="61F6A8DF" w:rsidR="008D5E75" w:rsidRPr="00F85EB4" w:rsidRDefault="000574E9" w:rsidP="007242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電話</w:t>
      </w:r>
      <w:r w:rsidR="00CE5D5C">
        <w:rPr>
          <w:rFonts w:ascii="標楷體" w:eastAsia="標楷體" w:hAnsi="標楷體" w:cstheme="minorHAnsi"/>
          <w:sz w:val="28"/>
          <w:szCs w:val="28"/>
        </w:rPr>
        <w:t>：</w:t>
      </w:r>
    </w:p>
    <w:p w14:paraId="6066D87F" w14:textId="42C9F09B" w:rsidR="008D5E75" w:rsidRDefault="008D5E75" w:rsidP="00724241">
      <w:pPr>
        <w:widowControl/>
        <w:spacing w:line="440" w:lineRule="exact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58203B01" w14:textId="77777777" w:rsidR="00BE7736" w:rsidRPr="00F85EB4" w:rsidRDefault="00BE7736" w:rsidP="00724241">
      <w:pPr>
        <w:widowControl/>
        <w:spacing w:line="440" w:lineRule="exact"/>
        <w:jc w:val="both"/>
        <w:rPr>
          <w:rFonts w:ascii="標楷體" w:eastAsia="標楷體" w:hAnsi="標楷體" w:cstheme="minorHAnsi"/>
          <w:sz w:val="28"/>
          <w:szCs w:val="28"/>
        </w:rPr>
      </w:pPr>
    </w:p>
    <w:p w14:paraId="2E3F89E5" w14:textId="4965D187" w:rsidR="008D5E75" w:rsidRPr="00F85EB4" w:rsidRDefault="00406FB9" w:rsidP="00724241">
      <w:pPr>
        <w:widowControl/>
        <w:spacing w:line="440" w:lineRule="exact"/>
        <w:jc w:val="center"/>
        <w:rPr>
          <w:rFonts w:ascii="標楷體" w:eastAsia="標楷體" w:hAnsi="標楷體" w:cstheme="minorHAnsi"/>
          <w:sz w:val="28"/>
          <w:szCs w:val="28"/>
        </w:rPr>
        <w:sectPr w:rsidR="008D5E75" w:rsidRPr="00F85EB4" w:rsidSect="00B80C59">
          <w:headerReference w:type="default" r:id="rId31"/>
          <w:pgSz w:w="11900" w:h="16840"/>
          <w:pgMar w:top="1440" w:right="1800" w:bottom="1440" w:left="1800" w:header="851" w:footer="992" w:gutter="0"/>
          <w:cols w:space="720"/>
        </w:sect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中華民國     年    月    日</w:t>
      </w:r>
      <w:r w:rsidR="000574E9" w:rsidRPr="00F85EB4">
        <w:rPr>
          <w:rFonts w:ascii="標楷體" w:eastAsia="標楷體" w:hAnsi="標楷體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852956" wp14:editId="1A8F8C81">
                <wp:simplePos x="0" y="0"/>
                <wp:positionH relativeFrom="column">
                  <wp:posOffset>4672013</wp:posOffset>
                </wp:positionH>
                <wp:positionV relativeFrom="paragraph">
                  <wp:posOffset>4648200</wp:posOffset>
                </wp:positionV>
                <wp:extent cx="833438" cy="771525"/>
                <wp:effectExtent l="12700" t="12700" r="12700" b="12700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88800" y="3399000"/>
                          <a:ext cx="914400" cy="7620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831CA43" w14:textId="77777777" w:rsidR="008D5E75" w:rsidRDefault="008D5E75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852956" id="矩形 16" o:spid="_x0000_s1028" style="position:absolute;left:0;text-align:left;margin-left:367.9pt;margin-top:366pt;width:65.65pt;height:6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" filled="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831CA43" w14:textId="77777777" w:rsidR="008D5E75" w:rsidRDefault="008D5E75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76C10D3" w14:textId="1DDCC9F7" w:rsidR="000E21D9" w:rsidRDefault="000E21D9" w:rsidP="000E21D9">
      <w:pPr>
        <w:widowControl/>
        <w:spacing w:line="440" w:lineRule="exact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lastRenderedPageBreak/>
        <w:t>太武新村眷村文</w:t>
      </w:r>
      <w:r w:rsidR="002219E6"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化</w:t>
      </w:r>
      <w:r w:rsidRPr="00C340BD">
        <w:rPr>
          <w:rFonts w:ascii="標楷體" w:eastAsia="標楷體" w:hAnsi="標楷體" w:cs="新細明體" w:hint="eastAsia"/>
          <w:b/>
          <w:bCs/>
          <w:sz w:val="32"/>
          <w:szCs w:val="32"/>
        </w:rPr>
        <w:t>園區駐村生活公約</w:t>
      </w:r>
    </w:p>
    <w:p w14:paraId="3A3CC74C" w14:textId="77777777" w:rsidR="00C340BD" w:rsidRPr="00C340BD" w:rsidRDefault="00C340BD" w:rsidP="000E21D9">
      <w:pPr>
        <w:widowControl/>
        <w:spacing w:line="440" w:lineRule="exact"/>
        <w:jc w:val="center"/>
        <w:rPr>
          <w:rFonts w:ascii="標楷體" w:eastAsia="標楷體" w:hAnsi="標楷體" w:cstheme="minorHAnsi"/>
          <w:b/>
          <w:bCs/>
          <w:sz w:val="32"/>
          <w:szCs w:val="32"/>
        </w:rPr>
      </w:pPr>
    </w:p>
    <w:p w14:paraId="77CE3AB4" w14:textId="7329FB3C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本園區警衛保全時間目前為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下午</w:t>
      </w:r>
      <w:r w:rsidRPr="00F85EB4">
        <w:rPr>
          <w:rFonts w:ascii="標楷體" w:eastAsia="標楷體" w:hAnsi="標楷體" w:cstheme="minorHAnsi"/>
          <w:sz w:val="28"/>
          <w:szCs w:val="28"/>
        </w:rPr>
        <w:t>17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時至隔日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早上</w:t>
      </w:r>
      <w:r w:rsidRPr="00F85EB4">
        <w:rPr>
          <w:rFonts w:ascii="標楷體" w:eastAsia="標楷體" w:hAnsi="標楷體" w:cstheme="minorHAnsi"/>
          <w:sz w:val="28"/>
          <w:szCs w:val="28"/>
        </w:rPr>
        <w:t>9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時，電子保全未開放區為全天候設定，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出入園區，應配合周圍社區作息時間，出入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之間，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請保持鄰里之間和睦。</w:t>
      </w:r>
    </w:p>
    <w:p w14:paraId="3DAEF33E" w14:textId="64AFCE92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電子保全感應扣交接時，請妥善保存。感應扣特殊規格，倘有遺失之情事，由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負擔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感應扣再製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之全額費用。</w:t>
      </w:r>
    </w:p>
    <w:p w14:paraId="7BB66211" w14:textId="2C35DA81" w:rsidR="000E21D9" w:rsidRPr="00F85EB4" w:rsidRDefault="008E4E65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如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使用</w:t>
      </w:r>
      <w:r w:rsidR="000E21D9" w:rsidRPr="00F85EB4">
        <w:rPr>
          <w:rFonts w:ascii="標楷體" w:eastAsia="標楷體" w:hAnsi="標楷體" w:cstheme="minorHAnsi"/>
          <w:sz w:val="28"/>
          <w:szCs w:val="28"/>
        </w:rPr>
        <w:t>25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號</w:t>
      </w:r>
      <w:proofErr w:type="gramStart"/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舍舉辦工作坊，請於</w:t>
      </w:r>
      <w:r w:rsidR="000E21D9" w:rsidRPr="00F85EB4">
        <w:rPr>
          <w:rFonts w:ascii="標楷體" w:eastAsia="標楷體" w:hAnsi="標楷體" w:cstheme="minorHAnsi"/>
          <w:sz w:val="28"/>
          <w:szCs w:val="28"/>
        </w:rPr>
        <w:t>1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個月前向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提出申請。</w:t>
      </w:r>
    </w:p>
    <w:p w14:paraId="1EDD307F" w14:textId="7A193F38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theme="minorHAnsi"/>
          <w:sz w:val="28"/>
          <w:szCs w:val="28"/>
        </w:rPr>
        <w:t>28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號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眷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舍公共區域之使用，若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須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使用請依照公告開放時間使用。</w:t>
      </w:r>
    </w:p>
    <w:p w14:paraId="269A379A" w14:textId="77777777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使用場地及戶外園區應維持環境整潔與安寧，避免影響他人。</w:t>
      </w:r>
    </w:p>
    <w:p w14:paraId="0553E305" w14:textId="56F5B874" w:rsidR="000E21D9" w:rsidRPr="00F85EB4" w:rsidRDefault="008E4E65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使用工作室，請維持環境清潔並定期清理垃圾，請自行依照社區指定時間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(目前為</w:t>
      </w:r>
      <w:r w:rsidR="00BE7736" w:rsidRPr="00F85EB4">
        <w:rPr>
          <w:rFonts w:ascii="標楷體" w:eastAsia="標楷體" w:hAnsi="標楷體" w:cstheme="minorHAnsi"/>
          <w:sz w:val="28"/>
          <w:szCs w:val="28"/>
        </w:rPr>
        <w:t>18</w:t>
      </w:r>
      <w:r w:rsidR="00BE7736">
        <w:rPr>
          <w:rFonts w:ascii="標楷體" w:eastAsia="標楷體" w:hAnsi="標楷體" w:cstheme="minorHAnsi" w:hint="eastAsia"/>
          <w:sz w:val="28"/>
          <w:szCs w:val="28"/>
        </w:rPr>
        <w:t>時</w:t>
      </w:r>
      <w:r w:rsidR="00BE7736" w:rsidRPr="00F85EB4">
        <w:rPr>
          <w:rFonts w:ascii="標楷體" w:eastAsia="標楷體" w:hAnsi="標楷體" w:cstheme="minorHAnsi"/>
          <w:sz w:val="28"/>
          <w:szCs w:val="28"/>
        </w:rPr>
        <w:t>30</w:t>
      </w:r>
      <w:r w:rsidR="00BE7736">
        <w:rPr>
          <w:rFonts w:ascii="標楷體" w:eastAsia="標楷體" w:hAnsi="標楷體" w:cstheme="minorHAnsi" w:hint="eastAsia"/>
          <w:sz w:val="28"/>
          <w:szCs w:val="28"/>
        </w:rPr>
        <w:t>分</w:t>
      </w:r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於慈光街與慈光一街</w:t>
      </w:r>
      <w:proofErr w:type="gramStart"/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街</w:t>
      </w:r>
      <w:proofErr w:type="gramEnd"/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口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，</w:t>
      </w:r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以社區最後公告為</w:t>
      </w:r>
      <w:proofErr w:type="gramStart"/>
      <w:r w:rsidR="00BE7736" w:rsidRPr="00F85EB4">
        <w:rPr>
          <w:rFonts w:ascii="標楷體" w:eastAsia="標楷體" w:hAnsi="標楷體" w:cs="新細明體" w:hint="eastAsia"/>
          <w:sz w:val="28"/>
          <w:szCs w:val="28"/>
        </w:rPr>
        <w:t>準</w:t>
      </w:r>
      <w:proofErr w:type="gramEnd"/>
      <w:r w:rsidR="00BE7736">
        <w:rPr>
          <w:rFonts w:ascii="標楷體" w:eastAsia="標楷體" w:hAnsi="標楷體" w:cs="新細明體" w:hint="eastAsia"/>
          <w:sz w:val="28"/>
          <w:szCs w:val="28"/>
        </w:rPr>
        <w:t>)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丟棄垃圾。</w:t>
      </w:r>
    </w:p>
    <w:p w14:paraId="7E38E2A5" w14:textId="6DB1C7F1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園區內全面禁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菸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，並請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減少高負載電力設備之使用，以避免造成園區跳電，若造成損壞將全額進行索賠。</w:t>
      </w:r>
    </w:p>
    <w:p w14:paraId="675BDE1B" w14:textId="1EF7EF7D" w:rsidR="000E21D9" w:rsidRPr="00F85EB4" w:rsidRDefault="008E4E65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親友進入村中，請依照進駐規範維持園區整潔安寧，請勿造成周邊不安。</w:t>
      </w:r>
    </w:p>
    <w:p w14:paraId="265ED17E" w14:textId="4D4D9029" w:rsidR="00CC3BEA" w:rsidRPr="00F85EB4" w:rsidRDefault="008E4E65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請勿將交通工具、私人物品、未完成或製作品等放置於園區內公共空間造成安全疑慮及觀感不佳。</w:t>
      </w:r>
    </w:p>
    <w:p w14:paraId="6FB9ED35" w14:textId="2AF311B3" w:rsidR="00CC3BEA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所屬空間若因雜亂不堪、味道飄散影響周邊，若未依照</w:t>
      </w:r>
      <w:r w:rsidR="006E7148" w:rsidRPr="00F85EB4">
        <w:rPr>
          <w:rFonts w:ascii="標楷體" w:eastAsia="標楷體" w:hAnsi="標楷體" w:cs="新細明體" w:hint="eastAsia"/>
          <w:sz w:val="28"/>
          <w:szCs w:val="28"/>
        </w:rPr>
        <w:t>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所規定之限期改善，將對</w:t>
      </w:r>
      <w:r w:rsidR="008E4E65"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進行解約。</w:t>
      </w:r>
    </w:p>
    <w:p w14:paraId="0D285EC7" w14:textId="77777777" w:rsidR="00CC3BEA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園區屬合用</w:t>
      </w:r>
      <w:r w:rsidR="005605A6" w:rsidRPr="00F85EB4">
        <w:rPr>
          <w:rFonts w:ascii="標楷體" w:eastAsia="標楷體" w:hAnsi="標楷體" w:cs="新細明體" w:hint="eastAsia"/>
          <w:sz w:val="28"/>
          <w:szCs w:val="28"/>
        </w:rPr>
        <w:t>之公共空間，貴重物品請自行保管或</w:t>
      </w:r>
      <w:proofErr w:type="gramStart"/>
      <w:r w:rsidR="005605A6" w:rsidRPr="00F85EB4">
        <w:rPr>
          <w:rFonts w:ascii="標楷體" w:eastAsia="標楷體" w:hAnsi="標楷體" w:cs="新細明體" w:hint="eastAsia"/>
          <w:sz w:val="28"/>
          <w:szCs w:val="28"/>
        </w:rPr>
        <w:t>鎖櫃，</w:t>
      </w:r>
      <w:proofErr w:type="gramEnd"/>
      <w:r w:rsidR="005605A6" w:rsidRPr="00F85EB4">
        <w:rPr>
          <w:rFonts w:ascii="標楷體" w:eastAsia="標楷體" w:hAnsi="標楷體" w:cs="新細明體" w:hint="eastAsia"/>
          <w:sz w:val="28"/>
          <w:szCs w:val="28"/>
        </w:rPr>
        <w:t>如發生物品遺失之情事，機關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不負任何責任。</w:t>
      </w:r>
    </w:p>
    <w:p w14:paraId="5EC27812" w14:textId="34C4AB02" w:rsidR="00CC3BEA" w:rsidRPr="00F85EB4" w:rsidRDefault="008E4E65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進駐單位</w:t>
      </w:r>
      <w:r w:rsidR="00C340BD">
        <w:rPr>
          <w:rFonts w:ascii="標楷體" w:eastAsia="標楷體" w:hAnsi="標楷體" w:cs="新細明體" w:hint="eastAsia"/>
          <w:sz w:val="28"/>
          <w:szCs w:val="28"/>
        </w:rPr>
        <w:t>應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配合園區安排之官方行程及會面，以及配合教育推廣工作坊等活動。</w:t>
      </w:r>
    </w:p>
    <w:p w14:paraId="307149D1" w14:textId="1CA771B9" w:rsidR="000E21D9" w:rsidRPr="00F85EB4" w:rsidRDefault="000E21D9" w:rsidP="00205D59">
      <w:pPr>
        <w:numPr>
          <w:ilvl w:val="0"/>
          <w:numId w:val="4"/>
        </w:numPr>
        <w:spacing w:line="440" w:lineRule="exact"/>
        <w:ind w:left="567" w:hanging="567"/>
        <w:jc w:val="both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文化資產歷史古蹟場域不得敲、打、釘、黏貼損壞牆面、地面等空間場域，亦不得使用損害文化資產之器材，須遵守文化資產保存法之相關規定，不可使用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明火灶具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，亦不得攜帶違禁品、易燃品或</w:t>
      </w: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易爆品等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危險物品，以致危害公共安全。</w:t>
      </w:r>
    </w:p>
    <w:p w14:paraId="0529A47B" w14:textId="77777777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2997B616" w14:textId="143A2B43" w:rsidR="000E21D9" w:rsidRPr="00F85EB4" w:rsidRDefault="008E4E65" w:rsidP="000E21D9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lastRenderedPageBreak/>
        <w:t>進駐單位</w:t>
      </w:r>
      <w:r w:rsidR="000E21D9" w:rsidRPr="00F85EB4">
        <w:rPr>
          <w:rFonts w:ascii="標楷體" w:eastAsia="標楷體" w:hAnsi="標楷體" w:cstheme="minorHAnsi"/>
          <w:sz w:val="28"/>
          <w:szCs w:val="28"/>
        </w:rPr>
        <w:t>___________________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同意以上「太武新村眷村文</w:t>
      </w:r>
      <w:r w:rsidR="0045634E" w:rsidRPr="00F85EB4">
        <w:rPr>
          <w:rFonts w:ascii="標楷體" w:eastAsia="標楷體" w:hAnsi="標楷體" w:cs="新細明體" w:hint="eastAsia"/>
          <w:sz w:val="28"/>
          <w:szCs w:val="28"/>
        </w:rPr>
        <w:t>化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園區生活</w:t>
      </w:r>
      <w:r w:rsidR="00C340BD">
        <w:rPr>
          <w:rFonts w:ascii="標楷體" w:eastAsia="標楷體" w:hAnsi="標楷體" w:cs="新細明體" w:hint="eastAsia"/>
          <w:sz w:val="28"/>
          <w:szCs w:val="28"/>
        </w:rPr>
        <w:t>公</w:t>
      </w:r>
      <w:r w:rsidR="000E21D9" w:rsidRPr="00F85EB4">
        <w:rPr>
          <w:rFonts w:ascii="標楷體" w:eastAsia="標楷體" w:hAnsi="標楷體" w:cs="新細明體" w:hint="eastAsia"/>
          <w:sz w:val="28"/>
          <w:szCs w:val="28"/>
        </w:rPr>
        <w:t>約」各項條款。</w:t>
      </w:r>
      <w:r w:rsidR="000E21D9" w:rsidRPr="00F85EB4">
        <w:rPr>
          <w:rFonts w:ascii="標楷體" w:eastAsia="標楷體" w:hAnsi="標楷體" w:cstheme="minorHAnsi"/>
          <w:sz w:val="28"/>
          <w:szCs w:val="28"/>
        </w:rPr>
        <w:t xml:space="preserve">       </w:t>
      </w:r>
    </w:p>
    <w:p w14:paraId="3C3134B2" w14:textId="77777777" w:rsidR="000E21D9" w:rsidRPr="00F85EB4" w:rsidRDefault="000E21D9" w:rsidP="000E21D9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</w:p>
    <w:p w14:paraId="46BF6E2D" w14:textId="25CCC824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F85EB4">
        <w:rPr>
          <w:rFonts w:ascii="標楷體" w:eastAsia="標楷體" w:hAnsi="標楷體" w:cs="新細明體" w:hint="eastAsia"/>
          <w:sz w:val="28"/>
          <w:szCs w:val="28"/>
        </w:rPr>
        <w:t>立書人</w:t>
      </w:r>
      <w:proofErr w:type="gramEnd"/>
      <w:r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38F28233" w14:textId="2500079B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身分證字號</w:t>
      </w:r>
      <w:r w:rsidR="00BE7736">
        <w:rPr>
          <w:rFonts w:ascii="標楷體" w:eastAsia="標楷體" w:hAnsi="標楷體" w:cs="新細明體" w:hint="eastAsia"/>
          <w:sz w:val="28"/>
          <w:szCs w:val="28"/>
        </w:rPr>
        <w:t>(統一編號)</w:t>
      </w:r>
      <w:r w:rsidRPr="00F85EB4">
        <w:rPr>
          <w:rFonts w:ascii="標楷體" w:eastAsia="標楷體" w:hAnsi="標楷體" w:cs="新細明體" w:hint="eastAsia"/>
          <w:sz w:val="28"/>
          <w:szCs w:val="28"/>
        </w:rPr>
        <w:t>：</w:t>
      </w:r>
    </w:p>
    <w:p w14:paraId="4A79ADCD" w14:textId="77777777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連絡電話：</w:t>
      </w:r>
    </w:p>
    <w:p w14:paraId="390D720E" w14:textId="77777777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53DD6218" w14:textId="77777777" w:rsidR="000E21D9" w:rsidRPr="00F85EB4" w:rsidRDefault="000E21D9" w:rsidP="000E21D9">
      <w:pPr>
        <w:spacing w:line="440" w:lineRule="exact"/>
        <w:rPr>
          <w:rFonts w:ascii="標楷體" w:eastAsia="標楷體" w:hAnsi="標楷體" w:cs="新細明體"/>
          <w:sz w:val="28"/>
          <w:szCs w:val="28"/>
        </w:rPr>
      </w:pPr>
    </w:p>
    <w:p w14:paraId="64417110" w14:textId="6F0918D8" w:rsidR="0065706F" w:rsidRPr="00613D36" w:rsidRDefault="000E21D9" w:rsidP="000E21D9">
      <w:pPr>
        <w:spacing w:line="440" w:lineRule="exact"/>
        <w:rPr>
          <w:rFonts w:ascii="標楷體" w:eastAsia="標楷體" w:hAnsi="標楷體" w:cstheme="minorHAnsi"/>
          <w:sz w:val="28"/>
          <w:szCs w:val="28"/>
        </w:rPr>
      </w:pPr>
      <w:r w:rsidRPr="00F85EB4">
        <w:rPr>
          <w:rFonts w:ascii="標楷體" w:eastAsia="標楷體" w:hAnsi="標楷體" w:cs="新細明體" w:hint="eastAsia"/>
          <w:sz w:val="28"/>
          <w:szCs w:val="28"/>
        </w:rPr>
        <w:t>中華民國     年    月    日</w:t>
      </w:r>
    </w:p>
    <w:sectPr w:rsidR="0065706F" w:rsidRPr="00613D36">
      <w:headerReference w:type="default" r:id="rId32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55D2" w14:textId="77777777" w:rsidR="00361765" w:rsidRDefault="00361765">
      <w:r>
        <w:separator/>
      </w:r>
    </w:p>
  </w:endnote>
  <w:endnote w:type="continuationSeparator" w:id="0">
    <w:p w14:paraId="4CD20769" w14:textId="77777777" w:rsidR="00361765" w:rsidRDefault="0036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Mono CJK JP Regular">
    <w:altName w:val="Yu Gothic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標楷體 Std W5">
    <w:altName w:val="微軟正黑體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D87A4" w14:textId="3CC270DC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 w:rsidR="00325F3F">
      <w:rPr>
        <w:color w:val="000000"/>
        <w:sz w:val="20"/>
        <w:szCs w:val="20"/>
      </w:rPr>
      <w:fldChar w:fldCharType="separate"/>
    </w:r>
    <w:r w:rsidR="00325F3F">
      <w:rPr>
        <w:rFonts w:eastAsia="Calibri"/>
        <w:noProof/>
        <w:color w:val="000000"/>
        <w:sz w:val="20"/>
        <w:szCs w:val="20"/>
      </w:rPr>
      <w:t>0</w:t>
    </w:r>
    <w:r>
      <w:rPr>
        <w:color w:val="000000"/>
        <w:sz w:val="20"/>
        <w:szCs w:val="20"/>
      </w:rPr>
      <w:fldChar w:fldCharType="end"/>
    </w:r>
  </w:p>
  <w:p w14:paraId="13896E4E" w14:textId="77777777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119822"/>
      <w:docPartObj>
        <w:docPartGallery w:val="Page Numbers (Bottom of Page)"/>
        <w:docPartUnique/>
      </w:docPartObj>
    </w:sdtPr>
    <w:sdtContent>
      <w:p w14:paraId="06FC2C12" w14:textId="3546E4FF" w:rsidR="00325F3F" w:rsidRDefault="00325F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DDE9B91" w14:textId="77777777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011752"/>
      <w:docPartObj>
        <w:docPartGallery w:val="Page Numbers (Bottom of Page)"/>
        <w:docPartUnique/>
      </w:docPartObj>
    </w:sdtPr>
    <w:sdtContent>
      <w:p w14:paraId="0ED97C9E" w14:textId="1D01A762" w:rsidR="00325F3F" w:rsidRDefault="00325F3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C3B8D33" w14:textId="6090C8AA" w:rsidR="00BC1289" w:rsidRDefault="00BC1289" w:rsidP="00325F3F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58B3" w14:textId="4BD5CD11" w:rsidR="00926F3A" w:rsidRDefault="00926F3A">
    <w:pPr>
      <w:pStyle w:val="ab"/>
      <w:jc w:val="center"/>
    </w:pPr>
  </w:p>
  <w:p w14:paraId="050A9BF4" w14:textId="77777777" w:rsidR="00926F3A" w:rsidRDefault="00926F3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39EA" w14:textId="77777777" w:rsidR="00361765" w:rsidRDefault="00361765">
      <w:r>
        <w:separator/>
      </w:r>
    </w:p>
  </w:footnote>
  <w:footnote w:type="continuationSeparator" w:id="0">
    <w:p w14:paraId="5CDBF636" w14:textId="77777777" w:rsidR="00361765" w:rsidRDefault="0036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9830" w14:textId="77777777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color w:val="000000"/>
        <w:sz w:val="20"/>
        <w:szCs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FAD8" w14:textId="56FBA07C" w:rsidR="00406FB9" w:rsidRDefault="00406FB9" w:rsidP="008102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240"/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/>
        <w:color w:val="000000"/>
      </w:rPr>
      <w:t>附件</w:t>
    </w:r>
    <w:r w:rsidR="00810226">
      <w:rPr>
        <w:rFonts w:ascii="標楷體" w:eastAsia="標楷體" w:hAnsi="標楷體" w:cs="標楷體" w:hint="eastAsia"/>
        <w:color w:val="000000"/>
      </w:rPr>
      <w:t>五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AAB32" w14:textId="77777777" w:rsidR="008D5E75" w:rsidRDefault="000574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/>
        <w:color w:val="000000"/>
      </w:rPr>
      <w:t>附件六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DDDB" w14:textId="253A01FE" w:rsidR="008D5E75" w:rsidRDefault="000E21D9" w:rsidP="00676DD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240"/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 w:hint="eastAsia"/>
        <w:color w:val="808080"/>
      </w:rPr>
      <w:t>附件七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43E0" w14:textId="77777777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832C5" w14:textId="77777777" w:rsidR="000E21D9" w:rsidRDefault="000E21D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400"/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1016" w14:textId="77777777" w:rsidR="00676DD0" w:rsidRDefault="00676DD0">
    <w:pPr>
      <w:pStyle w:val="a6"/>
      <w:ind w:firstLine="4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0132" w14:textId="77777777" w:rsidR="008D5E75" w:rsidRDefault="000574E9">
    <w:pPr>
      <w:jc w:val="right"/>
      <w:rPr>
        <w:rFonts w:ascii="標楷體" w:eastAsia="標楷體" w:hAnsi="標楷體" w:cs="標楷體"/>
      </w:rPr>
    </w:pPr>
    <w:r>
      <w:rPr>
        <w:rFonts w:ascii="標楷體" w:eastAsia="標楷體" w:hAnsi="標楷體" w:cs="標楷體"/>
      </w:rPr>
      <w:t>附件一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1BCE" w14:textId="77777777" w:rsidR="00676DD0" w:rsidRDefault="00676DD0">
    <w:pPr>
      <w:pStyle w:val="a6"/>
      <w:ind w:firstLine="40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261D2" w14:textId="6A93FC1B" w:rsidR="000C5266" w:rsidRDefault="000C526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/>
        <w:color w:val="000000"/>
      </w:rPr>
      <w:t>附件</w:t>
    </w:r>
    <w:r w:rsidR="00D649B3">
      <w:rPr>
        <w:rFonts w:ascii="標楷體" w:eastAsia="標楷體" w:hAnsi="標楷體" w:cs="標楷體" w:hint="eastAsia"/>
        <w:color w:val="000000"/>
      </w:rPr>
      <w:t>二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F84DC" w14:textId="2F9B16E5" w:rsidR="00D649B3" w:rsidRDefault="00D649B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/>
        <w:color w:val="000000"/>
      </w:rPr>
      <w:t>附件</w:t>
    </w:r>
    <w:proofErr w:type="gramStart"/>
    <w:r>
      <w:rPr>
        <w:rFonts w:ascii="標楷體" w:eastAsia="標楷體" w:hAnsi="標楷體" w:cs="標楷體" w:hint="eastAsia"/>
        <w:color w:val="000000"/>
      </w:rPr>
      <w:t>三</w:t>
    </w:r>
    <w:proofErr w:type="gramEnd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F84FB" w14:textId="77777777" w:rsidR="008D5E75" w:rsidRDefault="000574E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標楷體" w:eastAsia="標楷體" w:hAnsi="標楷體" w:cs="標楷體"/>
        <w:color w:val="808080"/>
      </w:rPr>
    </w:pPr>
    <w:r>
      <w:rPr>
        <w:rFonts w:ascii="標楷體" w:eastAsia="標楷體" w:hAnsi="標楷體" w:cs="標楷體"/>
        <w:color w:val="000000"/>
      </w:rPr>
      <w:t>附件四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9F2"/>
    <w:multiLevelType w:val="multilevel"/>
    <w:tmpl w:val="F59640B2"/>
    <w:lvl w:ilvl="0">
      <w:start w:val="1"/>
      <w:numFmt w:val="taiwaneseCountingThousand"/>
      <w:lvlText w:val="%1、"/>
      <w:lvlJc w:val="left"/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BC5F06"/>
    <w:multiLevelType w:val="hybridMultilevel"/>
    <w:tmpl w:val="68BA33DA"/>
    <w:lvl w:ilvl="0" w:tplc="FF1EDB94">
      <w:start w:val="1"/>
      <w:numFmt w:val="taiwaneseCountingThousand"/>
      <w:lvlText w:val="(%1)"/>
      <w:lvlJc w:val="left"/>
      <w:pPr>
        <w:ind w:left="1854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" w15:restartNumberingAfterBreak="0">
    <w:nsid w:val="1EEF63EA"/>
    <w:multiLevelType w:val="multilevel"/>
    <w:tmpl w:val="9FDA0030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801338"/>
    <w:multiLevelType w:val="multilevel"/>
    <w:tmpl w:val="D88639D8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35197C"/>
    <w:multiLevelType w:val="hybridMultilevel"/>
    <w:tmpl w:val="4516C6E2"/>
    <w:lvl w:ilvl="0" w:tplc="FFFFFFFF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2C44388"/>
    <w:multiLevelType w:val="multilevel"/>
    <w:tmpl w:val="0FE4ED62"/>
    <w:lvl w:ilvl="0">
      <w:start w:val="1"/>
      <w:numFmt w:val="decimal"/>
      <w:pStyle w:val="a2"/>
      <w:lvlText w:val="(%1)"/>
      <w:lvlJc w:val="left"/>
      <w:pPr>
        <w:ind w:left="643" w:hanging="360"/>
      </w:pPr>
    </w:lvl>
    <w:lvl w:ilvl="1">
      <w:start w:val="1"/>
      <w:numFmt w:val="decim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decim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decim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3992564B"/>
    <w:multiLevelType w:val="hybridMultilevel"/>
    <w:tmpl w:val="1C5E88CA"/>
    <w:lvl w:ilvl="0" w:tplc="0BC2764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E05439"/>
    <w:multiLevelType w:val="hybridMultilevel"/>
    <w:tmpl w:val="BB1230A0"/>
    <w:lvl w:ilvl="0" w:tplc="1D98C060">
      <w:start w:val="1"/>
      <w:numFmt w:val="taiwaneseCountingThousand"/>
      <w:lvlText w:val="(%1)"/>
      <w:lvlJc w:val="left"/>
      <w:pPr>
        <w:ind w:left="2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2" w:hanging="480"/>
      </w:pPr>
    </w:lvl>
    <w:lvl w:ilvl="2" w:tplc="0409001B" w:tentative="1">
      <w:start w:val="1"/>
      <w:numFmt w:val="lowerRoman"/>
      <w:lvlText w:val="%3."/>
      <w:lvlJc w:val="right"/>
      <w:pPr>
        <w:ind w:left="2722" w:hanging="480"/>
      </w:pPr>
    </w:lvl>
    <w:lvl w:ilvl="3" w:tplc="0409000F" w:tentative="1">
      <w:start w:val="1"/>
      <w:numFmt w:val="decimal"/>
      <w:lvlText w:val="%4."/>
      <w:lvlJc w:val="left"/>
      <w:pPr>
        <w:ind w:left="3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2" w:hanging="480"/>
      </w:pPr>
    </w:lvl>
    <w:lvl w:ilvl="5" w:tplc="0409001B" w:tentative="1">
      <w:start w:val="1"/>
      <w:numFmt w:val="lowerRoman"/>
      <w:lvlText w:val="%6."/>
      <w:lvlJc w:val="right"/>
      <w:pPr>
        <w:ind w:left="4162" w:hanging="480"/>
      </w:pPr>
    </w:lvl>
    <w:lvl w:ilvl="6" w:tplc="0409000F" w:tentative="1">
      <w:start w:val="1"/>
      <w:numFmt w:val="decimal"/>
      <w:lvlText w:val="%7."/>
      <w:lvlJc w:val="left"/>
      <w:pPr>
        <w:ind w:left="4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2" w:hanging="480"/>
      </w:pPr>
    </w:lvl>
    <w:lvl w:ilvl="8" w:tplc="0409001B" w:tentative="1">
      <w:start w:val="1"/>
      <w:numFmt w:val="lowerRoman"/>
      <w:lvlText w:val="%9."/>
      <w:lvlJc w:val="right"/>
      <w:pPr>
        <w:ind w:left="5602" w:hanging="480"/>
      </w:pPr>
    </w:lvl>
  </w:abstractNum>
  <w:abstractNum w:abstractNumId="8" w15:restartNumberingAfterBreak="0">
    <w:nsid w:val="48BC0F3B"/>
    <w:multiLevelType w:val="hybridMultilevel"/>
    <w:tmpl w:val="DFFEAE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72173C"/>
    <w:multiLevelType w:val="multilevel"/>
    <w:tmpl w:val="1E0C2470"/>
    <w:lvl w:ilvl="0">
      <w:start w:val="1"/>
      <w:numFmt w:val="decimal"/>
      <w:lvlText w:val="(%1)"/>
      <w:lvlJc w:val="left"/>
      <w:pPr>
        <w:ind w:left="873" w:hanging="480"/>
      </w:pPr>
    </w:lvl>
    <w:lvl w:ilvl="1">
      <w:start w:val="1"/>
      <w:numFmt w:val="decimal"/>
      <w:lvlText w:val="%2、"/>
      <w:lvlJc w:val="left"/>
      <w:pPr>
        <w:ind w:left="1353" w:hanging="479"/>
      </w:pPr>
    </w:lvl>
    <w:lvl w:ilvl="2">
      <w:start w:val="1"/>
      <w:numFmt w:val="lowerRoman"/>
      <w:lvlText w:val="%3."/>
      <w:lvlJc w:val="right"/>
      <w:pPr>
        <w:ind w:left="1833" w:hanging="480"/>
      </w:pPr>
    </w:lvl>
    <w:lvl w:ilvl="3">
      <w:start w:val="1"/>
      <w:numFmt w:val="decimal"/>
      <w:lvlText w:val="%4."/>
      <w:lvlJc w:val="left"/>
      <w:pPr>
        <w:ind w:left="2313" w:hanging="480"/>
      </w:pPr>
    </w:lvl>
    <w:lvl w:ilvl="4">
      <w:start w:val="1"/>
      <w:numFmt w:val="decimal"/>
      <w:lvlText w:val="%5、"/>
      <w:lvlJc w:val="left"/>
      <w:pPr>
        <w:ind w:left="2793" w:hanging="480"/>
      </w:pPr>
    </w:lvl>
    <w:lvl w:ilvl="5">
      <w:start w:val="1"/>
      <w:numFmt w:val="lowerRoman"/>
      <w:lvlText w:val="%6."/>
      <w:lvlJc w:val="right"/>
      <w:pPr>
        <w:ind w:left="3273" w:hanging="480"/>
      </w:pPr>
    </w:lvl>
    <w:lvl w:ilvl="6">
      <w:start w:val="1"/>
      <w:numFmt w:val="decimal"/>
      <w:lvlText w:val="%7."/>
      <w:lvlJc w:val="left"/>
      <w:pPr>
        <w:ind w:left="3753" w:hanging="480"/>
      </w:pPr>
    </w:lvl>
    <w:lvl w:ilvl="7">
      <w:start w:val="1"/>
      <w:numFmt w:val="decimal"/>
      <w:lvlText w:val="%8、"/>
      <w:lvlJc w:val="left"/>
      <w:pPr>
        <w:ind w:left="4233" w:hanging="480"/>
      </w:pPr>
    </w:lvl>
    <w:lvl w:ilvl="8">
      <w:start w:val="1"/>
      <w:numFmt w:val="lowerRoman"/>
      <w:lvlText w:val="%9."/>
      <w:lvlJc w:val="right"/>
      <w:pPr>
        <w:ind w:left="4713" w:hanging="480"/>
      </w:pPr>
    </w:lvl>
  </w:abstractNum>
  <w:abstractNum w:abstractNumId="10" w15:restartNumberingAfterBreak="0">
    <w:nsid w:val="4C424EF8"/>
    <w:multiLevelType w:val="multilevel"/>
    <w:tmpl w:val="B05AF0BC"/>
    <w:lvl w:ilvl="0">
      <w:start w:val="1"/>
      <w:numFmt w:val="taiwaneseCountingThousand"/>
      <w:lvlText w:val="%1、"/>
      <w:lvlJc w:val="left"/>
      <w:pPr>
        <w:ind w:left="5441" w:hanging="480"/>
      </w:pPr>
      <w:rPr>
        <w:rFonts w:hint="eastAsia"/>
        <w:lang w:val="en-US"/>
      </w:rPr>
    </w:lvl>
    <w:lvl w:ilvl="1">
      <w:start w:val="1"/>
      <w:numFmt w:val="decimal"/>
      <w:lvlText w:val="%2、"/>
      <w:lvlJc w:val="left"/>
      <w:pPr>
        <w:ind w:left="3041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00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001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448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6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41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592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01" w:hanging="480"/>
      </w:pPr>
      <w:rPr>
        <w:rFonts w:hint="eastAsia"/>
      </w:rPr>
    </w:lvl>
  </w:abstractNum>
  <w:abstractNum w:abstractNumId="11" w15:restartNumberingAfterBreak="0">
    <w:nsid w:val="4F9B3F5F"/>
    <w:multiLevelType w:val="hybridMultilevel"/>
    <w:tmpl w:val="789C8868"/>
    <w:lvl w:ilvl="0" w:tplc="9FC82DFC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526C2F5F"/>
    <w:multiLevelType w:val="hybridMultilevel"/>
    <w:tmpl w:val="4516C6E2"/>
    <w:lvl w:ilvl="0" w:tplc="32C2C60C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5EF4C56"/>
    <w:multiLevelType w:val="hybridMultilevel"/>
    <w:tmpl w:val="DCCC02DC"/>
    <w:lvl w:ilvl="0" w:tplc="417207C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6163533"/>
    <w:multiLevelType w:val="hybridMultilevel"/>
    <w:tmpl w:val="CCCE9562"/>
    <w:lvl w:ilvl="0" w:tplc="DF3808D2">
      <w:start w:val="1"/>
      <w:numFmt w:val="taiwaneseCountingThousand"/>
      <w:lvlText w:val="(%1)"/>
      <w:lvlJc w:val="left"/>
      <w:pPr>
        <w:ind w:left="19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6A46557B"/>
    <w:multiLevelType w:val="hybridMultilevel"/>
    <w:tmpl w:val="C9CC3BFE"/>
    <w:lvl w:ilvl="0" w:tplc="06A6476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6C2A4399"/>
    <w:multiLevelType w:val="hybridMultilevel"/>
    <w:tmpl w:val="DF403B3C"/>
    <w:lvl w:ilvl="0" w:tplc="E18696A6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02E58A0"/>
    <w:multiLevelType w:val="multilevel"/>
    <w:tmpl w:val="7896AAEA"/>
    <w:lvl w:ilvl="0">
      <w:start w:val="1"/>
      <w:numFmt w:val="ideographLegalTraditional"/>
      <w:lvlText w:val="%1、"/>
      <w:lvlJc w:val="left"/>
      <w:pPr>
        <w:widowControl w:val="0"/>
        <w:autoSpaceDE w:val="0"/>
      </w:pPr>
      <w:rPr>
        <w:b/>
        <w:bCs/>
        <w:sz w:val="28"/>
        <w:szCs w:val="28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taiwaneseCountingThousand"/>
      <w:lvlText w:val="(%4)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8D32C8"/>
    <w:multiLevelType w:val="hybridMultilevel"/>
    <w:tmpl w:val="DCCC02DC"/>
    <w:lvl w:ilvl="0" w:tplc="417207C2">
      <w:start w:val="1"/>
      <w:numFmt w:val="taiwaneseCountingThousand"/>
      <w:lvlText w:val="%1、"/>
      <w:lvlJc w:val="left"/>
      <w:pPr>
        <w:ind w:left="1134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77F94E43"/>
    <w:multiLevelType w:val="hybridMultilevel"/>
    <w:tmpl w:val="4516C6E2"/>
    <w:lvl w:ilvl="0" w:tplc="FFFFFFFF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E457D03"/>
    <w:multiLevelType w:val="hybridMultilevel"/>
    <w:tmpl w:val="5E1CAEB2"/>
    <w:lvl w:ilvl="0" w:tplc="1C7C3F78">
      <w:start w:val="1"/>
      <w:numFmt w:val="taiwaneseCountingThousand"/>
      <w:lvlText w:val="%1、"/>
      <w:lvlJc w:val="left"/>
      <w:pPr>
        <w:ind w:left="1134" w:hanging="567"/>
      </w:pPr>
      <w:rPr>
        <w:rFonts w:hint="eastAsia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0"/>
  </w:num>
  <w:num w:numId="8">
    <w:abstractNumId w:val="12"/>
  </w:num>
  <w:num w:numId="9">
    <w:abstractNumId w:val="15"/>
  </w:num>
  <w:num w:numId="10">
    <w:abstractNumId w:val="6"/>
  </w:num>
  <w:num w:numId="11">
    <w:abstractNumId w:val="18"/>
  </w:num>
  <w:num w:numId="12">
    <w:abstractNumId w:val="16"/>
  </w:num>
  <w:num w:numId="13">
    <w:abstractNumId w:val="20"/>
  </w:num>
  <w:num w:numId="14">
    <w:abstractNumId w:val="8"/>
  </w:num>
  <w:num w:numId="15">
    <w:abstractNumId w:val="19"/>
  </w:num>
  <w:num w:numId="16">
    <w:abstractNumId w:val="4"/>
  </w:num>
  <w:num w:numId="17">
    <w:abstractNumId w:val="11"/>
  </w:num>
  <w:num w:numId="18">
    <w:abstractNumId w:val="7"/>
  </w:num>
  <w:num w:numId="19">
    <w:abstractNumId w:val="13"/>
  </w:num>
  <w:num w:numId="20">
    <w:abstractNumId w:val="14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E75"/>
    <w:rsid w:val="000004CF"/>
    <w:rsid w:val="00016897"/>
    <w:rsid w:val="00016E05"/>
    <w:rsid w:val="00022E7F"/>
    <w:rsid w:val="000574E9"/>
    <w:rsid w:val="00070BA2"/>
    <w:rsid w:val="00074C3C"/>
    <w:rsid w:val="00092A37"/>
    <w:rsid w:val="00097199"/>
    <w:rsid w:val="000A51F2"/>
    <w:rsid w:val="000B184A"/>
    <w:rsid w:val="000B1954"/>
    <w:rsid w:val="000B7783"/>
    <w:rsid w:val="000C5266"/>
    <w:rsid w:val="000C5A95"/>
    <w:rsid w:val="000C679C"/>
    <w:rsid w:val="000E21D9"/>
    <w:rsid w:val="000E7756"/>
    <w:rsid w:val="000F5D84"/>
    <w:rsid w:val="0010568C"/>
    <w:rsid w:val="00105932"/>
    <w:rsid w:val="0013321D"/>
    <w:rsid w:val="0013482E"/>
    <w:rsid w:val="001436A2"/>
    <w:rsid w:val="001440D5"/>
    <w:rsid w:val="00157C01"/>
    <w:rsid w:val="00173C5C"/>
    <w:rsid w:val="00196AAF"/>
    <w:rsid w:val="00197794"/>
    <w:rsid w:val="001A2C71"/>
    <w:rsid w:val="001A3701"/>
    <w:rsid w:val="001A5BF1"/>
    <w:rsid w:val="001C41B9"/>
    <w:rsid w:val="001C483A"/>
    <w:rsid w:val="001F2654"/>
    <w:rsid w:val="0020527F"/>
    <w:rsid w:val="00205D59"/>
    <w:rsid w:val="00207AFF"/>
    <w:rsid w:val="00211041"/>
    <w:rsid w:val="002219E6"/>
    <w:rsid w:val="00234B80"/>
    <w:rsid w:val="00252DE3"/>
    <w:rsid w:val="0025446E"/>
    <w:rsid w:val="00260261"/>
    <w:rsid w:val="002707C9"/>
    <w:rsid w:val="00273D65"/>
    <w:rsid w:val="00274092"/>
    <w:rsid w:val="00280FF6"/>
    <w:rsid w:val="002956BF"/>
    <w:rsid w:val="00297BEE"/>
    <w:rsid w:val="00297D6F"/>
    <w:rsid w:val="002C0C9D"/>
    <w:rsid w:val="002C73FD"/>
    <w:rsid w:val="002D17A1"/>
    <w:rsid w:val="002D6829"/>
    <w:rsid w:val="002E4EB8"/>
    <w:rsid w:val="003104CD"/>
    <w:rsid w:val="00312DCF"/>
    <w:rsid w:val="00315724"/>
    <w:rsid w:val="00325F3F"/>
    <w:rsid w:val="003276FB"/>
    <w:rsid w:val="003373D6"/>
    <w:rsid w:val="003545B4"/>
    <w:rsid w:val="00361765"/>
    <w:rsid w:val="00362A27"/>
    <w:rsid w:val="00364FD1"/>
    <w:rsid w:val="00367485"/>
    <w:rsid w:val="0037105A"/>
    <w:rsid w:val="00380371"/>
    <w:rsid w:val="00381CBC"/>
    <w:rsid w:val="003839E1"/>
    <w:rsid w:val="003A05D5"/>
    <w:rsid w:val="003B4C52"/>
    <w:rsid w:val="003B71EE"/>
    <w:rsid w:val="003C5887"/>
    <w:rsid w:val="003D3074"/>
    <w:rsid w:val="003D4F01"/>
    <w:rsid w:val="003D7532"/>
    <w:rsid w:val="003E27E6"/>
    <w:rsid w:val="003E2DEB"/>
    <w:rsid w:val="003F1CB6"/>
    <w:rsid w:val="003F58D2"/>
    <w:rsid w:val="00403696"/>
    <w:rsid w:val="00406019"/>
    <w:rsid w:val="00406FB9"/>
    <w:rsid w:val="00414A7C"/>
    <w:rsid w:val="00421ED1"/>
    <w:rsid w:val="00447123"/>
    <w:rsid w:val="00450B15"/>
    <w:rsid w:val="00452E44"/>
    <w:rsid w:val="0045634E"/>
    <w:rsid w:val="004626B8"/>
    <w:rsid w:val="00463A98"/>
    <w:rsid w:val="00464D2E"/>
    <w:rsid w:val="00475C0A"/>
    <w:rsid w:val="0048532C"/>
    <w:rsid w:val="0049007E"/>
    <w:rsid w:val="004A2DF4"/>
    <w:rsid w:val="004A320E"/>
    <w:rsid w:val="004A35E5"/>
    <w:rsid w:val="004B15D7"/>
    <w:rsid w:val="004B31A0"/>
    <w:rsid w:val="004B5B71"/>
    <w:rsid w:val="004C6FD0"/>
    <w:rsid w:val="004D3A0F"/>
    <w:rsid w:val="004D3C3E"/>
    <w:rsid w:val="004D4450"/>
    <w:rsid w:val="004E7D77"/>
    <w:rsid w:val="004F4FBB"/>
    <w:rsid w:val="00500387"/>
    <w:rsid w:val="005036EC"/>
    <w:rsid w:val="00510FA5"/>
    <w:rsid w:val="0051263E"/>
    <w:rsid w:val="00516464"/>
    <w:rsid w:val="00516591"/>
    <w:rsid w:val="00517357"/>
    <w:rsid w:val="00517EE2"/>
    <w:rsid w:val="005213F9"/>
    <w:rsid w:val="005223F0"/>
    <w:rsid w:val="0052564A"/>
    <w:rsid w:val="00526337"/>
    <w:rsid w:val="00530E11"/>
    <w:rsid w:val="00534015"/>
    <w:rsid w:val="00542E20"/>
    <w:rsid w:val="005605A6"/>
    <w:rsid w:val="00566DF4"/>
    <w:rsid w:val="00572E57"/>
    <w:rsid w:val="00582443"/>
    <w:rsid w:val="0058606D"/>
    <w:rsid w:val="00590782"/>
    <w:rsid w:val="00595ADD"/>
    <w:rsid w:val="005A4424"/>
    <w:rsid w:val="005A6B5D"/>
    <w:rsid w:val="005B0030"/>
    <w:rsid w:val="005B26FD"/>
    <w:rsid w:val="005B3581"/>
    <w:rsid w:val="005B4D6D"/>
    <w:rsid w:val="005B6951"/>
    <w:rsid w:val="005B7E64"/>
    <w:rsid w:val="005C0F80"/>
    <w:rsid w:val="005C2108"/>
    <w:rsid w:val="005C39F4"/>
    <w:rsid w:val="005C66E6"/>
    <w:rsid w:val="005D5AD1"/>
    <w:rsid w:val="005D7601"/>
    <w:rsid w:val="005E065F"/>
    <w:rsid w:val="005E3954"/>
    <w:rsid w:val="005E421B"/>
    <w:rsid w:val="005F0643"/>
    <w:rsid w:val="005F4ED2"/>
    <w:rsid w:val="005F76C6"/>
    <w:rsid w:val="006119A6"/>
    <w:rsid w:val="00613D36"/>
    <w:rsid w:val="0061471C"/>
    <w:rsid w:val="00617565"/>
    <w:rsid w:val="0062490E"/>
    <w:rsid w:val="006275D3"/>
    <w:rsid w:val="0064305D"/>
    <w:rsid w:val="006443BA"/>
    <w:rsid w:val="00644F36"/>
    <w:rsid w:val="00656DC8"/>
    <w:rsid w:val="0065706F"/>
    <w:rsid w:val="0067178C"/>
    <w:rsid w:val="006735D9"/>
    <w:rsid w:val="00676DD0"/>
    <w:rsid w:val="006847AA"/>
    <w:rsid w:val="00687D5F"/>
    <w:rsid w:val="0069110A"/>
    <w:rsid w:val="006B6969"/>
    <w:rsid w:val="006C07A3"/>
    <w:rsid w:val="006C157F"/>
    <w:rsid w:val="006C2D52"/>
    <w:rsid w:val="006C74C7"/>
    <w:rsid w:val="006D0039"/>
    <w:rsid w:val="006E6D57"/>
    <w:rsid w:val="006E7148"/>
    <w:rsid w:val="007019BC"/>
    <w:rsid w:val="007065CD"/>
    <w:rsid w:val="00706D89"/>
    <w:rsid w:val="007143D3"/>
    <w:rsid w:val="00724241"/>
    <w:rsid w:val="00725784"/>
    <w:rsid w:val="00747A7C"/>
    <w:rsid w:val="00751E6E"/>
    <w:rsid w:val="00754992"/>
    <w:rsid w:val="00755B5E"/>
    <w:rsid w:val="00757E0A"/>
    <w:rsid w:val="00791AB9"/>
    <w:rsid w:val="007B31CE"/>
    <w:rsid w:val="007B4F16"/>
    <w:rsid w:val="007B51DA"/>
    <w:rsid w:val="007B5254"/>
    <w:rsid w:val="007C1712"/>
    <w:rsid w:val="007C624E"/>
    <w:rsid w:val="007D0180"/>
    <w:rsid w:val="007D573E"/>
    <w:rsid w:val="007F1A08"/>
    <w:rsid w:val="00801073"/>
    <w:rsid w:val="00801593"/>
    <w:rsid w:val="0080314D"/>
    <w:rsid w:val="0080573B"/>
    <w:rsid w:val="0080685E"/>
    <w:rsid w:val="00807203"/>
    <w:rsid w:val="00810226"/>
    <w:rsid w:val="00837E32"/>
    <w:rsid w:val="00850CC1"/>
    <w:rsid w:val="00851D45"/>
    <w:rsid w:val="00860BD3"/>
    <w:rsid w:val="00863100"/>
    <w:rsid w:val="00863513"/>
    <w:rsid w:val="00864966"/>
    <w:rsid w:val="00884C76"/>
    <w:rsid w:val="008865C3"/>
    <w:rsid w:val="008865F9"/>
    <w:rsid w:val="008874A7"/>
    <w:rsid w:val="0089295C"/>
    <w:rsid w:val="00894FFF"/>
    <w:rsid w:val="008A08B2"/>
    <w:rsid w:val="008A4947"/>
    <w:rsid w:val="008A6C8F"/>
    <w:rsid w:val="008B69D0"/>
    <w:rsid w:val="008B7618"/>
    <w:rsid w:val="008C271E"/>
    <w:rsid w:val="008D2FA3"/>
    <w:rsid w:val="008D5E75"/>
    <w:rsid w:val="008E4E65"/>
    <w:rsid w:val="008F71BD"/>
    <w:rsid w:val="00901153"/>
    <w:rsid w:val="00905761"/>
    <w:rsid w:val="00905F48"/>
    <w:rsid w:val="00915DCB"/>
    <w:rsid w:val="0092413E"/>
    <w:rsid w:val="00926F3A"/>
    <w:rsid w:val="009404AE"/>
    <w:rsid w:val="00961700"/>
    <w:rsid w:val="009620FB"/>
    <w:rsid w:val="009628C2"/>
    <w:rsid w:val="009749A2"/>
    <w:rsid w:val="009A0376"/>
    <w:rsid w:val="009A1756"/>
    <w:rsid w:val="009A2798"/>
    <w:rsid w:val="009A2816"/>
    <w:rsid w:val="009A5CC7"/>
    <w:rsid w:val="009A5EB2"/>
    <w:rsid w:val="009B7777"/>
    <w:rsid w:val="009C3BED"/>
    <w:rsid w:val="009D152D"/>
    <w:rsid w:val="009D16CB"/>
    <w:rsid w:val="009D7243"/>
    <w:rsid w:val="00A24AE3"/>
    <w:rsid w:val="00A42070"/>
    <w:rsid w:val="00A432F3"/>
    <w:rsid w:val="00A54370"/>
    <w:rsid w:val="00A569BD"/>
    <w:rsid w:val="00A63B18"/>
    <w:rsid w:val="00A762CB"/>
    <w:rsid w:val="00A9095D"/>
    <w:rsid w:val="00A9162E"/>
    <w:rsid w:val="00A947D3"/>
    <w:rsid w:val="00AA176F"/>
    <w:rsid w:val="00AA5693"/>
    <w:rsid w:val="00AB72BA"/>
    <w:rsid w:val="00AD4F20"/>
    <w:rsid w:val="00AD5842"/>
    <w:rsid w:val="00AE35C7"/>
    <w:rsid w:val="00AE6A30"/>
    <w:rsid w:val="00AE71E6"/>
    <w:rsid w:val="00AF6DC5"/>
    <w:rsid w:val="00B13565"/>
    <w:rsid w:val="00B14AEB"/>
    <w:rsid w:val="00B4120F"/>
    <w:rsid w:val="00B53404"/>
    <w:rsid w:val="00B53ECF"/>
    <w:rsid w:val="00B54F5C"/>
    <w:rsid w:val="00B5682A"/>
    <w:rsid w:val="00B66B13"/>
    <w:rsid w:val="00B7468B"/>
    <w:rsid w:val="00B77C2F"/>
    <w:rsid w:val="00B80C59"/>
    <w:rsid w:val="00BA20D8"/>
    <w:rsid w:val="00BA41CC"/>
    <w:rsid w:val="00BB0733"/>
    <w:rsid w:val="00BC1289"/>
    <w:rsid w:val="00BC46B4"/>
    <w:rsid w:val="00BC4807"/>
    <w:rsid w:val="00BD29D9"/>
    <w:rsid w:val="00BE6525"/>
    <w:rsid w:val="00BE7736"/>
    <w:rsid w:val="00C03FDB"/>
    <w:rsid w:val="00C05553"/>
    <w:rsid w:val="00C07194"/>
    <w:rsid w:val="00C24DD2"/>
    <w:rsid w:val="00C25310"/>
    <w:rsid w:val="00C340BD"/>
    <w:rsid w:val="00C3461C"/>
    <w:rsid w:val="00C61A30"/>
    <w:rsid w:val="00C8612D"/>
    <w:rsid w:val="00C91182"/>
    <w:rsid w:val="00C9154B"/>
    <w:rsid w:val="00C9447D"/>
    <w:rsid w:val="00CA02D5"/>
    <w:rsid w:val="00CB2151"/>
    <w:rsid w:val="00CB2C64"/>
    <w:rsid w:val="00CB2EF1"/>
    <w:rsid w:val="00CC3BEA"/>
    <w:rsid w:val="00CD7003"/>
    <w:rsid w:val="00CE03C3"/>
    <w:rsid w:val="00CE2916"/>
    <w:rsid w:val="00CE5D5C"/>
    <w:rsid w:val="00CE6020"/>
    <w:rsid w:val="00CF6A22"/>
    <w:rsid w:val="00D04D3F"/>
    <w:rsid w:val="00D36DA8"/>
    <w:rsid w:val="00D42E5E"/>
    <w:rsid w:val="00D44EB0"/>
    <w:rsid w:val="00D4642B"/>
    <w:rsid w:val="00D464B0"/>
    <w:rsid w:val="00D524A7"/>
    <w:rsid w:val="00D60E48"/>
    <w:rsid w:val="00D649B3"/>
    <w:rsid w:val="00D671B7"/>
    <w:rsid w:val="00D80E95"/>
    <w:rsid w:val="00D85C46"/>
    <w:rsid w:val="00DA5ED6"/>
    <w:rsid w:val="00DA5FCA"/>
    <w:rsid w:val="00DA7D50"/>
    <w:rsid w:val="00DB1705"/>
    <w:rsid w:val="00DC3896"/>
    <w:rsid w:val="00DE3B8B"/>
    <w:rsid w:val="00DE510D"/>
    <w:rsid w:val="00DF34E2"/>
    <w:rsid w:val="00DF7418"/>
    <w:rsid w:val="00E01C22"/>
    <w:rsid w:val="00E03B0C"/>
    <w:rsid w:val="00E071A7"/>
    <w:rsid w:val="00E21B0D"/>
    <w:rsid w:val="00E2220E"/>
    <w:rsid w:val="00E256D4"/>
    <w:rsid w:val="00E37FBE"/>
    <w:rsid w:val="00E454C0"/>
    <w:rsid w:val="00E54C82"/>
    <w:rsid w:val="00E674DA"/>
    <w:rsid w:val="00E717C9"/>
    <w:rsid w:val="00E7602C"/>
    <w:rsid w:val="00E76F83"/>
    <w:rsid w:val="00E7723A"/>
    <w:rsid w:val="00E9358D"/>
    <w:rsid w:val="00E95603"/>
    <w:rsid w:val="00EA502C"/>
    <w:rsid w:val="00EA7E58"/>
    <w:rsid w:val="00EB138A"/>
    <w:rsid w:val="00EC1FE5"/>
    <w:rsid w:val="00ED71AC"/>
    <w:rsid w:val="00EE7F50"/>
    <w:rsid w:val="00F3000E"/>
    <w:rsid w:val="00F459E0"/>
    <w:rsid w:val="00F52F7A"/>
    <w:rsid w:val="00F53467"/>
    <w:rsid w:val="00F63B72"/>
    <w:rsid w:val="00F85EB4"/>
    <w:rsid w:val="00F92898"/>
    <w:rsid w:val="00FA2BF5"/>
    <w:rsid w:val="00FB0680"/>
    <w:rsid w:val="00FB128C"/>
    <w:rsid w:val="00FB27AD"/>
    <w:rsid w:val="00FB7122"/>
    <w:rsid w:val="00FE2CB1"/>
    <w:rsid w:val="00FE3037"/>
    <w:rsid w:val="00FE5694"/>
    <w:rsid w:val="00FE7C17"/>
    <w:rsid w:val="00FF31F0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01119"/>
  <w15:docId w15:val="{0719AE8D-5FE2-438B-B6D6-FFA2B0F1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DC8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qFormat/>
    <w:rsid w:val="005C3026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367A77"/>
    <w:pPr>
      <w:tabs>
        <w:tab w:val="center" w:pos="4153"/>
        <w:tab w:val="right" w:pos="8306"/>
      </w:tabs>
      <w:snapToGrid w:val="0"/>
      <w:spacing w:line="0" w:lineRule="atLeast"/>
      <w:ind w:firstLineChars="200" w:firstLine="200"/>
    </w:pPr>
    <w:rPr>
      <w:rFonts w:eastAsia="微軟正黑體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7A77"/>
    <w:rPr>
      <w:rFonts w:eastAsia="微軟正黑體"/>
      <w:sz w:val="20"/>
      <w:szCs w:val="20"/>
    </w:rPr>
  </w:style>
  <w:style w:type="paragraph" w:styleId="a8">
    <w:name w:val="Balloon Text"/>
    <w:basedOn w:val="a"/>
    <w:link w:val="a9"/>
    <w:rsid w:val="004B2966"/>
    <w:pPr>
      <w:suppressAutoHyphens/>
      <w:autoSpaceDN w:val="0"/>
      <w:textAlignment w:val="baseline"/>
    </w:pPr>
    <w:rPr>
      <w:rFonts w:ascii="Arial" w:eastAsia="新細明體" w:hAnsi="Arial" w:cs="Times New Roman"/>
      <w:kern w:val="3"/>
      <w:sz w:val="18"/>
      <w:szCs w:val="18"/>
    </w:rPr>
  </w:style>
  <w:style w:type="character" w:customStyle="1" w:styleId="a9">
    <w:name w:val="註解方塊文字 字元"/>
    <w:basedOn w:val="a0"/>
    <w:link w:val="a8"/>
    <w:rsid w:val="004B2966"/>
    <w:rPr>
      <w:rFonts w:ascii="Arial" w:eastAsia="新細明體" w:hAnsi="Arial" w:cs="Times New Roman"/>
      <w:kern w:val="3"/>
      <w:sz w:val="18"/>
      <w:szCs w:val="18"/>
    </w:rPr>
  </w:style>
  <w:style w:type="table" w:customStyle="1" w:styleId="40">
    <w:name w:val="表格格線4"/>
    <w:basedOn w:val="a1"/>
    <w:next w:val="aa"/>
    <w:uiPriority w:val="39"/>
    <w:rsid w:val="00545D8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54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D548E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sz w:val="22"/>
      <w:szCs w:val="22"/>
      <w:lang w:val="zh-TW" w:bidi="zh-TW"/>
    </w:rPr>
  </w:style>
  <w:style w:type="table" w:customStyle="1" w:styleId="TableNormal2">
    <w:name w:val="Table Normal2"/>
    <w:uiPriority w:val="2"/>
    <w:semiHidden/>
    <w:qFormat/>
    <w:rsid w:val="00CD548E"/>
    <w:pPr>
      <w:autoSpaceDE w:val="0"/>
      <w:autoSpaceDN w:val="0"/>
    </w:pPr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D548E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table" w:customStyle="1" w:styleId="10">
    <w:name w:val="表格格線1"/>
    <w:basedOn w:val="a1"/>
    <w:next w:val="aa"/>
    <w:uiPriority w:val="39"/>
    <w:qFormat/>
    <w:rsid w:val="00E21A1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17C4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styleId="HTML">
    <w:name w:val="HTML Preformatted"/>
    <w:basedOn w:val="a"/>
    <w:link w:val="HTML0"/>
    <w:uiPriority w:val="99"/>
    <w:semiHidden/>
    <w:unhideWhenUsed/>
    <w:rsid w:val="00AA10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0"/>
    <w:link w:val="HTML"/>
    <w:uiPriority w:val="99"/>
    <w:semiHidden/>
    <w:rsid w:val="00AA1049"/>
    <w:rPr>
      <w:rFonts w:ascii="細明體" w:eastAsia="細明體" w:hAnsi="細明體" w:cs="細明體"/>
      <w:kern w:val="0"/>
    </w:rPr>
  </w:style>
  <w:style w:type="paragraph" w:styleId="ab">
    <w:name w:val="footer"/>
    <w:basedOn w:val="a"/>
    <w:link w:val="ac"/>
    <w:uiPriority w:val="99"/>
    <w:unhideWhenUsed/>
    <w:rsid w:val="00CA31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A31E6"/>
    <w:rPr>
      <w:sz w:val="20"/>
      <w:szCs w:val="20"/>
    </w:rPr>
  </w:style>
  <w:style w:type="paragraph" w:customStyle="1" w:styleId="a2">
    <w:name w:val="a2"/>
    <w:basedOn w:val="a"/>
    <w:rsid w:val="00041902"/>
    <w:pPr>
      <w:widowControl/>
      <w:numPr>
        <w:numId w:val="5"/>
      </w:numPr>
      <w:autoSpaceDE w:val="0"/>
      <w:autoSpaceDN w:val="0"/>
      <w:spacing w:beforeLines="50" w:line="480" w:lineRule="atLeast"/>
    </w:pPr>
    <w:rPr>
      <w:rFonts w:ascii="Arial" w:eastAsia="新細明體" w:hAnsi="Arial" w:cs="Arial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9B49C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49CC"/>
  </w:style>
  <w:style w:type="character" w:customStyle="1" w:styleId="af">
    <w:name w:val="註解文字 字元"/>
    <w:basedOn w:val="a0"/>
    <w:link w:val="ae"/>
    <w:uiPriority w:val="99"/>
    <w:semiHidden/>
    <w:rsid w:val="009B49C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49C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B49CC"/>
    <w:rPr>
      <w:b/>
      <w:bCs/>
    </w:rPr>
  </w:style>
  <w:style w:type="character" w:styleId="af2">
    <w:name w:val="page number"/>
    <w:basedOn w:val="a0"/>
    <w:uiPriority w:val="99"/>
    <w:semiHidden/>
    <w:unhideWhenUsed/>
    <w:rsid w:val="009C4898"/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Hyperlink"/>
    <w:basedOn w:val="a0"/>
    <w:uiPriority w:val="99"/>
    <w:unhideWhenUsed/>
    <w:rsid w:val="007D0180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7D0180"/>
    <w:rPr>
      <w:color w:val="605E5C"/>
      <w:shd w:val="clear" w:color="auto" w:fill="E1DFDD"/>
    </w:rPr>
  </w:style>
  <w:style w:type="paragraph" w:styleId="af9">
    <w:name w:val="Date"/>
    <w:basedOn w:val="a"/>
    <w:next w:val="a"/>
    <w:link w:val="afa"/>
    <w:uiPriority w:val="99"/>
    <w:semiHidden/>
    <w:unhideWhenUsed/>
    <w:rsid w:val="00BC1289"/>
    <w:pPr>
      <w:jc w:val="right"/>
    </w:pPr>
  </w:style>
  <w:style w:type="character" w:customStyle="1" w:styleId="afa">
    <w:name w:val="日期 字元"/>
    <w:basedOn w:val="a0"/>
    <w:link w:val="af9"/>
    <w:uiPriority w:val="99"/>
    <w:semiHidden/>
    <w:rsid w:val="00BC1289"/>
  </w:style>
  <w:style w:type="character" w:styleId="afb">
    <w:name w:val="Unresolved Mention"/>
    <w:basedOn w:val="a0"/>
    <w:uiPriority w:val="99"/>
    <w:semiHidden/>
    <w:unhideWhenUsed/>
    <w:rsid w:val="00A24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image" Target="media/image7.jpg"/><Relationship Id="rId3" Type="http://schemas.openxmlformats.org/officeDocument/2006/relationships/numbering" Target="numbering.xml"/><Relationship Id="rId21" Type="http://schemas.openxmlformats.org/officeDocument/2006/relationships/image" Target="media/image2.jp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image" Target="media/image6.jp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image" Target="media/image1.jpeg"/><Relationship Id="rId29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5.jpeg"/><Relationship Id="rId32" Type="http://schemas.openxmlformats.org/officeDocument/2006/relationships/header" Target="head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image" Target="media/image4.jpeg"/><Relationship Id="rId28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31" Type="http://schemas.openxmlformats.org/officeDocument/2006/relationships/header" Target="header1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3.jpeg"/><Relationship Id="rId27" Type="http://schemas.openxmlformats.org/officeDocument/2006/relationships/header" Target="header8.xml"/><Relationship Id="rId30" Type="http://schemas.openxmlformats.org/officeDocument/2006/relationships/image" Target="media/image8.png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2jO3V1qivjJgKgWNRKB3s7Pc8w==">AMUW2mVLWdKddRnMD2J7bK0SMAG60oUCPf+ReXAYNYEf1Pi48lRmL5c3coCD4G4+OzqrlEAeIctoHIehJK1R1XyZAnPBIlMUYJwQGzoKS6wFDU2ahXxN5HT2oonKMui5G+Ns+9OHIXpEkoPP4HYu4Fm6C3Kevkwt4g==</go:docsCustomData>
</go:gDocsCustomXmlDataStorage>
</file>

<file path=customXml/itemProps1.xml><?xml version="1.0" encoding="utf-8"?>
<ds:datastoreItem xmlns:ds="http://schemas.openxmlformats.org/officeDocument/2006/customXml" ds:itemID="{0AEFBDDE-A4F9-497A-832B-425F363875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2395</TotalTime>
  <Pages>21</Pages>
  <Words>1072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朔禾 林</dc:creator>
  <cp:lastModifiedBy>文創影視科李宜芳10022194</cp:lastModifiedBy>
  <cp:revision>33</cp:revision>
  <cp:lastPrinted>2025-04-18T02:05:00Z</cp:lastPrinted>
  <dcterms:created xsi:type="dcterms:W3CDTF">2025-04-07T03:52:00Z</dcterms:created>
  <dcterms:modified xsi:type="dcterms:W3CDTF">2025-04-18T03:07:00Z</dcterms:modified>
</cp:coreProperties>
</file>